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AB1" w:rsidRPr="0030703F" w:rsidRDefault="006A2A6C" w:rsidP="0030703F">
      <w:pPr>
        <w:spacing w:before="120" w:after="0" w:line="252" w:lineRule="auto"/>
        <w:jc w:val="center"/>
        <w:rPr>
          <w:rStyle w:val="CharacterStyle1"/>
          <w:rFonts w:ascii="Times New Roman" w:hAnsi="Times New Roman" w:cs="Times New Roman"/>
          <w:b/>
          <w:bCs/>
          <w:sz w:val="24"/>
          <w:szCs w:val="24"/>
        </w:rPr>
      </w:pPr>
      <w:r w:rsidRPr="0030703F">
        <w:rPr>
          <w:rStyle w:val="CharacterStyle1"/>
          <w:rFonts w:ascii="Times New Roman" w:hAnsi="Times New Roman" w:cs="Times New Roman"/>
          <w:b/>
          <w:bCs/>
          <w:sz w:val="24"/>
          <w:szCs w:val="24"/>
        </w:rPr>
        <w:t xml:space="preserve">Umowa </w:t>
      </w:r>
      <w:r w:rsidR="00B264D2" w:rsidRPr="0030703F">
        <w:rPr>
          <w:rStyle w:val="CharacterStyle1"/>
          <w:rFonts w:ascii="Times New Roman" w:hAnsi="Times New Roman" w:cs="Times New Roman"/>
          <w:b/>
          <w:bCs/>
          <w:sz w:val="24"/>
          <w:szCs w:val="24"/>
        </w:rPr>
        <w:t>nr</w:t>
      </w:r>
      <w:r w:rsidR="00EE06F5">
        <w:rPr>
          <w:rStyle w:val="CharacterStyle1"/>
          <w:rFonts w:ascii="Times New Roman" w:hAnsi="Times New Roman" w:cs="Times New Roman"/>
          <w:b/>
          <w:bCs/>
          <w:sz w:val="24"/>
          <w:szCs w:val="24"/>
        </w:rPr>
        <w:t xml:space="preserve"> </w:t>
      </w:r>
      <w:r w:rsidR="004E0A46">
        <w:rPr>
          <w:rStyle w:val="CharacterStyle1"/>
          <w:rFonts w:ascii="Times New Roman" w:hAnsi="Times New Roman" w:cs="Times New Roman"/>
          <w:b/>
          <w:bCs/>
          <w:sz w:val="24"/>
          <w:szCs w:val="24"/>
        </w:rPr>
        <w:t>….</w:t>
      </w:r>
      <w:r w:rsidR="00CB1CAD" w:rsidRPr="0030703F">
        <w:rPr>
          <w:rStyle w:val="CharacterStyle1"/>
          <w:rFonts w:ascii="Times New Roman" w:hAnsi="Times New Roman" w:cs="Times New Roman"/>
          <w:b/>
          <w:bCs/>
          <w:sz w:val="24"/>
          <w:szCs w:val="24"/>
        </w:rPr>
        <w:t>/GR/201</w:t>
      </w:r>
      <w:r w:rsidR="004E0A46">
        <w:rPr>
          <w:rStyle w:val="CharacterStyle1"/>
          <w:rFonts w:ascii="Times New Roman" w:hAnsi="Times New Roman" w:cs="Times New Roman"/>
          <w:b/>
          <w:bCs/>
          <w:sz w:val="24"/>
          <w:szCs w:val="24"/>
        </w:rPr>
        <w:t>7</w:t>
      </w:r>
      <w:r w:rsidR="00B264D2" w:rsidRPr="0030703F">
        <w:rPr>
          <w:rStyle w:val="CharacterStyle1"/>
          <w:rFonts w:ascii="Times New Roman" w:hAnsi="Times New Roman" w:cs="Times New Roman"/>
          <w:b/>
          <w:bCs/>
          <w:sz w:val="24"/>
          <w:szCs w:val="24"/>
        </w:rPr>
        <w:br/>
      </w:r>
      <w:r w:rsidRPr="0030703F">
        <w:rPr>
          <w:rStyle w:val="CharacterStyle1"/>
          <w:rFonts w:ascii="Times New Roman" w:hAnsi="Times New Roman" w:cs="Times New Roman"/>
          <w:b/>
          <w:bCs/>
          <w:sz w:val="24"/>
          <w:szCs w:val="24"/>
        </w:rPr>
        <w:t>dzierż</w:t>
      </w:r>
      <w:r w:rsidR="00906A2E" w:rsidRPr="0030703F">
        <w:rPr>
          <w:rStyle w:val="CharacterStyle1"/>
          <w:rFonts w:ascii="Times New Roman" w:hAnsi="Times New Roman" w:cs="Times New Roman"/>
          <w:b/>
          <w:bCs/>
          <w:sz w:val="24"/>
          <w:szCs w:val="24"/>
        </w:rPr>
        <w:t xml:space="preserve">awy </w:t>
      </w:r>
      <w:r w:rsidR="00CB1CAD" w:rsidRPr="0030703F">
        <w:rPr>
          <w:rStyle w:val="CharacterStyle1"/>
          <w:rFonts w:ascii="Times New Roman" w:hAnsi="Times New Roman" w:cs="Times New Roman"/>
          <w:b/>
          <w:bCs/>
          <w:sz w:val="24"/>
          <w:szCs w:val="24"/>
        </w:rPr>
        <w:t>nieruchomości</w:t>
      </w:r>
    </w:p>
    <w:p w:rsidR="00F866DA" w:rsidRPr="0030703F" w:rsidRDefault="0020715F" w:rsidP="0030703F">
      <w:pPr>
        <w:spacing w:before="120" w:after="0" w:line="252" w:lineRule="auto"/>
        <w:jc w:val="center"/>
        <w:rPr>
          <w:rStyle w:val="CharacterStyle1"/>
          <w:rFonts w:ascii="Times New Roman" w:hAnsi="Times New Roman" w:cs="Times New Roman"/>
          <w:bCs/>
          <w:sz w:val="24"/>
          <w:szCs w:val="24"/>
        </w:rPr>
      </w:pPr>
      <w:r w:rsidRPr="0030703F">
        <w:rPr>
          <w:rStyle w:val="CharacterStyle1"/>
          <w:rFonts w:ascii="Times New Roman" w:hAnsi="Times New Roman" w:cs="Times New Roman"/>
          <w:bCs/>
          <w:sz w:val="24"/>
          <w:szCs w:val="24"/>
        </w:rPr>
        <w:t>(Zn. Spr.: ZG.</w:t>
      </w:r>
      <w:r w:rsidR="00532D3E" w:rsidRPr="0030703F">
        <w:rPr>
          <w:rStyle w:val="CharacterStyle1"/>
          <w:rFonts w:ascii="Times New Roman" w:hAnsi="Times New Roman" w:cs="Times New Roman"/>
          <w:bCs/>
          <w:sz w:val="24"/>
          <w:szCs w:val="24"/>
        </w:rPr>
        <w:t>221700</w:t>
      </w:r>
      <w:r w:rsidRPr="0030703F">
        <w:rPr>
          <w:rStyle w:val="CharacterStyle1"/>
          <w:rFonts w:ascii="Times New Roman" w:hAnsi="Times New Roman" w:cs="Times New Roman"/>
          <w:bCs/>
          <w:sz w:val="24"/>
          <w:szCs w:val="24"/>
        </w:rPr>
        <w:t>.</w:t>
      </w:r>
      <w:r w:rsidR="001B4B22" w:rsidRPr="0030703F">
        <w:rPr>
          <w:rStyle w:val="CharacterStyle1"/>
          <w:rFonts w:ascii="Times New Roman" w:hAnsi="Times New Roman" w:cs="Times New Roman"/>
          <w:bCs/>
          <w:sz w:val="24"/>
          <w:szCs w:val="24"/>
        </w:rPr>
        <w:t>1</w:t>
      </w:r>
      <w:r w:rsidR="004E0A46">
        <w:rPr>
          <w:rStyle w:val="CharacterStyle1"/>
          <w:rFonts w:ascii="Times New Roman" w:hAnsi="Times New Roman" w:cs="Times New Roman"/>
          <w:bCs/>
          <w:sz w:val="24"/>
          <w:szCs w:val="24"/>
        </w:rPr>
        <w:t>1</w:t>
      </w:r>
      <w:r w:rsidRPr="0030703F">
        <w:rPr>
          <w:rStyle w:val="CharacterStyle1"/>
          <w:rFonts w:ascii="Times New Roman" w:hAnsi="Times New Roman" w:cs="Times New Roman"/>
          <w:bCs/>
          <w:sz w:val="24"/>
          <w:szCs w:val="24"/>
        </w:rPr>
        <w:t>.201</w:t>
      </w:r>
      <w:r w:rsidR="004E0A46">
        <w:rPr>
          <w:rStyle w:val="CharacterStyle1"/>
          <w:rFonts w:ascii="Times New Roman" w:hAnsi="Times New Roman" w:cs="Times New Roman"/>
          <w:bCs/>
          <w:sz w:val="24"/>
          <w:szCs w:val="24"/>
        </w:rPr>
        <w:t>7.WSK</w:t>
      </w:r>
      <w:r w:rsidR="00CD57A6" w:rsidRPr="0030703F">
        <w:rPr>
          <w:rStyle w:val="CharacterStyle1"/>
          <w:rFonts w:ascii="Times New Roman" w:hAnsi="Times New Roman" w:cs="Times New Roman"/>
          <w:bCs/>
          <w:sz w:val="24"/>
          <w:szCs w:val="24"/>
        </w:rPr>
        <w:t>)</w:t>
      </w:r>
    </w:p>
    <w:p w:rsidR="00EC2AB1" w:rsidRPr="0030703F" w:rsidRDefault="00EC2AB1" w:rsidP="0030703F">
      <w:pPr>
        <w:spacing w:before="120" w:after="0" w:line="252" w:lineRule="auto"/>
        <w:jc w:val="center"/>
        <w:rPr>
          <w:rStyle w:val="CharacterStyle1"/>
          <w:rFonts w:ascii="Times New Roman" w:hAnsi="Times New Roman" w:cs="Times New Roman"/>
          <w:bCs/>
          <w:sz w:val="24"/>
          <w:szCs w:val="24"/>
        </w:rPr>
      </w:pPr>
    </w:p>
    <w:p w:rsidR="00CB1CAD" w:rsidRPr="0030703F" w:rsidRDefault="00906A2E" w:rsidP="0030703F">
      <w:pPr>
        <w:pStyle w:val="Bezodstpw"/>
        <w:spacing w:before="120" w:line="252" w:lineRule="auto"/>
        <w:ind w:left="284"/>
        <w:jc w:val="both"/>
        <w:rPr>
          <w:rStyle w:val="CharacterStyle1"/>
          <w:rFonts w:ascii="Times New Roman" w:hAnsi="Times New Roman" w:cs="Times New Roman"/>
          <w:sz w:val="24"/>
          <w:szCs w:val="24"/>
        </w:rPr>
      </w:pPr>
      <w:r w:rsidRPr="0030703F">
        <w:rPr>
          <w:rStyle w:val="CharacterStyle1"/>
          <w:rFonts w:ascii="Times New Roman" w:hAnsi="Times New Roman" w:cs="Times New Roman"/>
          <w:sz w:val="24"/>
          <w:szCs w:val="24"/>
        </w:rPr>
        <w:t>W dniu</w:t>
      </w:r>
      <w:r w:rsidR="001B4B22" w:rsidRPr="0030703F">
        <w:rPr>
          <w:rStyle w:val="CharacterStyle1"/>
          <w:rFonts w:ascii="Times New Roman" w:hAnsi="Times New Roman" w:cs="Times New Roman"/>
          <w:b/>
          <w:sz w:val="24"/>
          <w:szCs w:val="24"/>
        </w:rPr>
        <w:t>……………………</w:t>
      </w:r>
      <w:r w:rsidRPr="0030703F">
        <w:rPr>
          <w:rStyle w:val="CharacterStyle1"/>
          <w:rFonts w:ascii="Times New Roman" w:hAnsi="Times New Roman" w:cs="Times New Roman"/>
          <w:b/>
          <w:sz w:val="24"/>
          <w:szCs w:val="24"/>
        </w:rPr>
        <w:t>r</w:t>
      </w:r>
      <w:r w:rsidRPr="0030703F">
        <w:rPr>
          <w:rStyle w:val="CharacterStyle1"/>
          <w:rFonts w:ascii="Times New Roman" w:hAnsi="Times New Roman" w:cs="Times New Roman"/>
          <w:sz w:val="24"/>
          <w:szCs w:val="24"/>
        </w:rPr>
        <w:t>. w Gniewkowie pomiędzy</w:t>
      </w:r>
      <w:r w:rsidR="00CB1CAD" w:rsidRPr="0030703F">
        <w:rPr>
          <w:rStyle w:val="CharacterStyle1"/>
          <w:rFonts w:ascii="Times New Roman" w:hAnsi="Times New Roman" w:cs="Times New Roman"/>
          <w:sz w:val="24"/>
          <w:szCs w:val="24"/>
        </w:rPr>
        <w:t>:</w:t>
      </w:r>
    </w:p>
    <w:p w:rsidR="00906A2E" w:rsidRPr="0030703F" w:rsidRDefault="00CB1CAD" w:rsidP="0030703F">
      <w:pPr>
        <w:pStyle w:val="Bezodstpw"/>
        <w:spacing w:before="120" w:line="252" w:lineRule="auto"/>
        <w:ind w:left="284" w:firstLine="708"/>
        <w:jc w:val="both"/>
        <w:rPr>
          <w:rStyle w:val="CharacterStyle1"/>
          <w:rFonts w:ascii="Times New Roman" w:hAnsi="Times New Roman" w:cs="Times New Roman"/>
          <w:sz w:val="24"/>
          <w:szCs w:val="24"/>
        </w:rPr>
      </w:pPr>
      <w:r w:rsidRPr="0030703F">
        <w:rPr>
          <w:rStyle w:val="CharacterStyle1"/>
          <w:rFonts w:ascii="Times New Roman" w:hAnsi="Times New Roman" w:cs="Times New Roman"/>
          <w:sz w:val="24"/>
          <w:szCs w:val="24"/>
        </w:rPr>
        <w:t xml:space="preserve">Skarbem Państwa </w:t>
      </w:r>
      <w:r w:rsidR="00AE506A" w:rsidRPr="0030703F">
        <w:rPr>
          <w:rStyle w:val="CharacterStyle1"/>
          <w:rFonts w:ascii="Times New Roman" w:hAnsi="Times New Roman" w:cs="Times New Roman"/>
          <w:sz w:val="24"/>
          <w:szCs w:val="24"/>
        </w:rPr>
        <w:t>w zarządzie</w:t>
      </w:r>
      <w:r w:rsidR="00880C98">
        <w:rPr>
          <w:rStyle w:val="CharacterStyle1"/>
          <w:rFonts w:ascii="Times New Roman" w:hAnsi="Times New Roman" w:cs="Times New Roman"/>
          <w:sz w:val="24"/>
          <w:szCs w:val="24"/>
        </w:rPr>
        <w:t xml:space="preserve"> </w:t>
      </w:r>
      <w:r w:rsidR="00906A2E" w:rsidRPr="0030703F">
        <w:rPr>
          <w:rStyle w:val="CharacterStyle1"/>
          <w:rFonts w:ascii="Times New Roman" w:hAnsi="Times New Roman" w:cs="Times New Roman"/>
          <w:sz w:val="24"/>
          <w:szCs w:val="24"/>
        </w:rPr>
        <w:t>Państwow</w:t>
      </w:r>
      <w:r w:rsidR="00AE506A" w:rsidRPr="0030703F">
        <w:rPr>
          <w:rStyle w:val="CharacterStyle1"/>
          <w:rFonts w:ascii="Times New Roman" w:hAnsi="Times New Roman" w:cs="Times New Roman"/>
          <w:sz w:val="24"/>
          <w:szCs w:val="24"/>
        </w:rPr>
        <w:t>ego</w:t>
      </w:r>
      <w:r w:rsidR="00906A2E" w:rsidRPr="0030703F">
        <w:rPr>
          <w:rStyle w:val="CharacterStyle1"/>
          <w:rFonts w:ascii="Times New Roman" w:hAnsi="Times New Roman" w:cs="Times New Roman"/>
          <w:sz w:val="24"/>
          <w:szCs w:val="24"/>
        </w:rPr>
        <w:t xml:space="preserve"> Gospodarstw</w:t>
      </w:r>
      <w:r w:rsidR="00AE506A" w:rsidRPr="0030703F">
        <w:rPr>
          <w:rStyle w:val="CharacterStyle1"/>
          <w:rFonts w:ascii="Times New Roman" w:hAnsi="Times New Roman" w:cs="Times New Roman"/>
          <w:sz w:val="24"/>
          <w:szCs w:val="24"/>
        </w:rPr>
        <w:t>a</w:t>
      </w:r>
      <w:r w:rsidR="00880C98">
        <w:rPr>
          <w:rStyle w:val="CharacterStyle1"/>
          <w:rFonts w:ascii="Times New Roman" w:hAnsi="Times New Roman" w:cs="Times New Roman"/>
          <w:sz w:val="24"/>
          <w:szCs w:val="24"/>
        </w:rPr>
        <w:t xml:space="preserve"> </w:t>
      </w:r>
      <w:r w:rsidR="00906A2E" w:rsidRPr="0030703F">
        <w:rPr>
          <w:rStyle w:val="CharacterStyle1"/>
          <w:rFonts w:ascii="Times New Roman" w:hAnsi="Times New Roman" w:cs="Times New Roman"/>
          <w:sz w:val="24"/>
          <w:szCs w:val="24"/>
        </w:rPr>
        <w:t>Leśn</w:t>
      </w:r>
      <w:r w:rsidR="00AE506A" w:rsidRPr="0030703F">
        <w:rPr>
          <w:rStyle w:val="CharacterStyle1"/>
          <w:rFonts w:ascii="Times New Roman" w:hAnsi="Times New Roman" w:cs="Times New Roman"/>
          <w:sz w:val="24"/>
          <w:szCs w:val="24"/>
        </w:rPr>
        <w:t>ego</w:t>
      </w:r>
      <w:r w:rsidR="00906A2E" w:rsidRPr="0030703F">
        <w:rPr>
          <w:rStyle w:val="CharacterStyle1"/>
          <w:rFonts w:ascii="Times New Roman" w:hAnsi="Times New Roman" w:cs="Times New Roman"/>
          <w:sz w:val="24"/>
          <w:szCs w:val="24"/>
        </w:rPr>
        <w:t xml:space="preserve"> Lasy Państwowe </w:t>
      </w:r>
      <w:r w:rsidR="0030703F" w:rsidRPr="0030703F">
        <w:rPr>
          <w:rStyle w:val="CharacterStyle1"/>
          <w:rFonts w:ascii="Times New Roman" w:hAnsi="Times New Roman" w:cs="Times New Roman"/>
          <w:sz w:val="24"/>
          <w:szCs w:val="24"/>
        </w:rPr>
        <w:t xml:space="preserve">- </w:t>
      </w:r>
      <w:r w:rsidR="00906A2E" w:rsidRPr="0030703F">
        <w:rPr>
          <w:rStyle w:val="CharacterStyle1"/>
          <w:rFonts w:ascii="Times New Roman" w:hAnsi="Times New Roman" w:cs="Times New Roman"/>
          <w:sz w:val="24"/>
          <w:szCs w:val="24"/>
        </w:rPr>
        <w:t>Nadleśnictwem Gn</w:t>
      </w:r>
      <w:r w:rsidRPr="0030703F">
        <w:rPr>
          <w:rStyle w:val="CharacterStyle1"/>
          <w:rFonts w:ascii="Times New Roman" w:hAnsi="Times New Roman" w:cs="Times New Roman"/>
          <w:sz w:val="24"/>
          <w:szCs w:val="24"/>
        </w:rPr>
        <w:t>iewkowo z siedzibą w Gniewkowie</w:t>
      </w:r>
      <w:r w:rsidR="00906A2E" w:rsidRPr="0030703F">
        <w:rPr>
          <w:rStyle w:val="CharacterStyle1"/>
          <w:rFonts w:ascii="Times New Roman" w:hAnsi="Times New Roman" w:cs="Times New Roman"/>
          <w:sz w:val="24"/>
          <w:szCs w:val="24"/>
        </w:rPr>
        <w:t xml:space="preserve"> przy ul. </w:t>
      </w:r>
      <w:r w:rsidRPr="0030703F">
        <w:rPr>
          <w:rStyle w:val="CharacterStyle1"/>
          <w:rFonts w:ascii="Times New Roman" w:hAnsi="Times New Roman" w:cs="Times New Roman"/>
          <w:sz w:val="24"/>
          <w:szCs w:val="24"/>
        </w:rPr>
        <w:t>Dworcowej 10 (</w:t>
      </w:r>
      <w:r w:rsidR="00906A2E" w:rsidRPr="0030703F">
        <w:rPr>
          <w:rStyle w:val="CharacterStyle1"/>
          <w:rFonts w:ascii="Times New Roman" w:hAnsi="Times New Roman" w:cs="Times New Roman"/>
          <w:sz w:val="24"/>
          <w:szCs w:val="24"/>
        </w:rPr>
        <w:t>poczta 88</w:t>
      </w:r>
      <w:r w:rsidR="0030703F" w:rsidRPr="0030703F">
        <w:rPr>
          <w:rStyle w:val="CharacterStyle1"/>
          <w:rFonts w:ascii="Times New Roman" w:hAnsi="Times New Roman" w:cs="Times New Roman"/>
          <w:sz w:val="24"/>
          <w:szCs w:val="24"/>
        </w:rPr>
        <w:t>-</w:t>
      </w:r>
      <w:r w:rsidR="00906A2E" w:rsidRPr="0030703F">
        <w:rPr>
          <w:rStyle w:val="CharacterStyle1"/>
          <w:rFonts w:ascii="Times New Roman" w:hAnsi="Times New Roman" w:cs="Times New Roman"/>
          <w:sz w:val="24"/>
          <w:szCs w:val="24"/>
        </w:rPr>
        <w:t>140 Gniewkowo</w:t>
      </w:r>
      <w:r w:rsidRPr="0030703F">
        <w:rPr>
          <w:rStyle w:val="CharacterStyle1"/>
          <w:rFonts w:ascii="Times New Roman" w:hAnsi="Times New Roman" w:cs="Times New Roman"/>
          <w:sz w:val="24"/>
          <w:szCs w:val="24"/>
        </w:rPr>
        <w:t>)</w:t>
      </w:r>
      <w:r w:rsidR="00906A2E" w:rsidRPr="0030703F">
        <w:rPr>
          <w:rStyle w:val="CharacterStyle1"/>
          <w:rFonts w:ascii="Times New Roman" w:hAnsi="Times New Roman" w:cs="Times New Roman"/>
          <w:sz w:val="24"/>
          <w:szCs w:val="24"/>
        </w:rPr>
        <w:t xml:space="preserve">, któremu nadano NIP 556-000-91-57, REGON 090550667, zwanym w dalszej </w:t>
      </w:r>
      <w:r w:rsidR="00A6199B" w:rsidRPr="0030703F">
        <w:rPr>
          <w:rStyle w:val="CharacterStyle1"/>
          <w:rFonts w:ascii="Times New Roman" w:hAnsi="Times New Roman" w:cs="Times New Roman"/>
          <w:sz w:val="24"/>
          <w:szCs w:val="24"/>
        </w:rPr>
        <w:t>części</w:t>
      </w:r>
      <w:r w:rsidR="00906A2E" w:rsidRPr="0030703F">
        <w:rPr>
          <w:rStyle w:val="CharacterStyle1"/>
          <w:rFonts w:ascii="Times New Roman" w:hAnsi="Times New Roman" w:cs="Times New Roman"/>
          <w:sz w:val="24"/>
          <w:szCs w:val="24"/>
        </w:rPr>
        <w:t xml:space="preserve"> umowy „</w:t>
      </w:r>
      <w:r w:rsidR="00906A2E" w:rsidRPr="0030703F">
        <w:rPr>
          <w:rStyle w:val="CharacterStyle1"/>
          <w:rFonts w:ascii="Times New Roman" w:hAnsi="Times New Roman" w:cs="Times New Roman"/>
          <w:b/>
          <w:sz w:val="24"/>
          <w:szCs w:val="24"/>
        </w:rPr>
        <w:t>Wydzierż</w:t>
      </w:r>
      <w:r w:rsidR="006A2A6C" w:rsidRPr="0030703F">
        <w:rPr>
          <w:rStyle w:val="CharacterStyle1"/>
          <w:rFonts w:ascii="Times New Roman" w:hAnsi="Times New Roman" w:cs="Times New Roman"/>
          <w:b/>
          <w:sz w:val="24"/>
          <w:szCs w:val="24"/>
        </w:rPr>
        <w:t>awiają</w:t>
      </w:r>
      <w:r w:rsidR="00906A2E" w:rsidRPr="0030703F">
        <w:rPr>
          <w:rStyle w:val="CharacterStyle1"/>
          <w:rFonts w:ascii="Times New Roman" w:hAnsi="Times New Roman" w:cs="Times New Roman"/>
          <w:b/>
          <w:sz w:val="24"/>
          <w:szCs w:val="24"/>
        </w:rPr>
        <w:t>cym</w:t>
      </w:r>
      <w:r w:rsidR="00906A2E" w:rsidRPr="0030703F">
        <w:rPr>
          <w:rStyle w:val="CharacterStyle1"/>
          <w:rFonts w:ascii="Times New Roman" w:hAnsi="Times New Roman" w:cs="Times New Roman"/>
          <w:sz w:val="24"/>
          <w:szCs w:val="24"/>
        </w:rPr>
        <w:t>", reprezentowanym przez:</w:t>
      </w:r>
    </w:p>
    <w:p w:rsidR="00906A2E" w:rsidRPr="0030703F" w:rsidRDefault="00CB1CAD" w:rsidP="0030703F">
      <w:pPr>
        <w:spacing w:before="240" w:after="240" w:line="252" w:lineRule="auto"/>
        <w:ind w:left="709" w:firstLine="709"/>
        <w:rPr>
          <w:rStyle w:val="CharacterStyle1"/>
          <w:rFonts w:ascii="Times New Roman" w:hAnsi="Times New Roman" w:cs="Times New Roman"/>
          <w:b/>
          <w:bCs/>
          <w:sz w:val="24"/>
          <w:szCs w:val="24"/>
        </w:rPr>
      </w:pPr>
      <w:r w:rsidRPr="0030703F">
        <w:rPr>
          <w:rStyle w:val="CharacterStyle1"/>
          <w:rFonts w:ascii="Times New Roman" w:hAnsi="Times New Roman" w:cs="Times New Roman"/>
          <w:b/>
          <w:bCs/>
          <w:sz w:val="24"/>
          <w:szCs w:val="24"/>
        </w:rPr>
        <w:t xml:space="preserve">Pana </w:t>
      </w:r>
      <w:r w:rsidR="006A2A6C" w:rsidRPr="0030703F">
        <w:rPr>
          <w:rStyle w:val="CharacterStyle1"/>
          <w:rFonts w:ascii="Times New Roman" w:hAnsi="Times New Roman" w:cs="Times New Roman"/>
          <w:b/>
          <w:bCs/>
          <w:sz w:val="24"/>
          <w:szCs w:val="24"/>
        </w:rPr>
        <w:t>Stanisława Słomińskiego</w:t>
      </w:r>
      <w:r w:rsidR="001F0442">
        <w:rPr>
          <w:rStyle w:val="CharacterStyle1"/>
          <w:rFonts w:ascii="Times New Roman" w:hAnsi="Times New Roman" w:cs="Times New Roman"/>
          <w:b/>
          <w:bCs/>
          <w:sz w:val="24"/>
          <w:szCs w:val="24"/>
        </w:rPr>
        <w:t xml:space="preserve"> </w:t>
      </w:r>
      <w:r w:rsidR="0030703F" w:rsidRPr="0030703F">
        <w:rPr>
          <w:rStyle w:val="CharacterStyle1"/>
          <w:rFonts w:ascii="Times New Roman" w:hAnsi="Times New Roman" w:cs="Times New Roman"/>
          <w:b/>
          <w:bCs/>
          <w:sz w:val="24"/>
          <w:szCs w:val="24"/>
        </w:rPr>
        <w:t>-</w:t>
      </w:r>
      <w:r w:rsidR="001F0442">
        <w:rPr>
          <w:rStyle w:val="CharacterStyle1"/>
          <w:rFonts w:ascii="Times New Roman" w:hAnsi="Times New Roman" w:cs="Times New Roman"/>
          <w:b/>
          <w:bCs/>
          <w:sz w:val="24"/>
          <w:szCs w:val="24"/>
        </w:rPr>
        <w:t xml:space="preserve"> </w:t>
      </w:r>
      <w:r w:rsidR="006A2A6C" w:rsidRPr="0030703F">
        <w:rPr>
          <w:rStyle w:val="CharacterStyle1"/>
          <w:rFonts w:ascii="Times New Roman" w:hAnsi="Times New Roman" w:cs="Times New Roman"/>
          <w:b/>
          <w:bCs/>
          <w:sz w:val="24"/>
          <w:szCs w:val="24"/>
        </w:rPr>
        <w:t>Nadleśniczego</w:t>
      </w:r>
      <w:bookmarkStart w:id="0" w:name="_GoBack"/>
      <w:bookmarkEnd w:id="0"/>
    </w:p>
    <w:p w:rsidR="008D7584" w:rsidRPr="0030703F" w:rsidRDefault="008D7584" w:rsidP="00ED74B9">
      <w:pPr>
        <w:pStyle w:val="Bezodstpw"/>
        <w:spacing w:before="120" w:line="252" w:lineRule="auto"/>
        <w:ind w:left="284"/>
        <w:jc w:val="both"/>
        <w:rPr>
          <w:rStyle w:val="CharacterStyle1"/>
          <w:rFonts w:ascii="Times New Roman" w:hAnsi="Times New Roman" w:cs="Times New Roman"/>
          <w:sz w:val="24"/>
          <w:szCs w:val="24"/>
        </w:rPr>
      </w:pPr>
      <w:r w:rsidRPr="0030703F">
        <w:rPr>
          <w:rFonts w:ascii="Times New Roman" w:hAnsi="Times New Roman" w:cs="Times New Roman"/>
          <w:sz w:val="24"/>
          <w:szCs w:val="24"/>
        </w:rPr>
        <w:t xml:space="preserve">a </w:t>
      </w:r>
      <w:r w:rsidR="004E0A46">
        <w:rPr>
          <w:rFonts w:ascii="Times New Roman" w:hAnsi="Times New Roman" w:cs="Times New Roman"/>
          <w:b/>
          <w:sz w:val="24"/>
          <w:szCs w:val="24"/>
        </w:rPr>
        <w:t>……………………..</w:t>
      </w:r>
      <w:r w:rsidR="00716104" w:rsidRPr="0030703F">
        <w:rPr>
          <w:rFonts w:ascii="Times New Roman" w:hAnsi="Times New Roman" w:cs="Times New Roman"/>
          <w:b/>
          <w:sz w:val="24"/>
          <w:szCs w:val="24"/>
        </w:rPr>
        <w:t>,</w:t>
      </w:r>
      <w:r w:rsidR="00B035C1">
        <w:rPr>
          <w:rFonts w:ascii="Times New Roman" w:hAnsi="Times New Roman" w:cs="Times New Roman"/>
          <w:b/>
          <w:sz w:val="24"/>
          <w:szCs w:val="24"/>
        </w:rPr>
        <w:t xml:space="preserve"> </w:t>
      </w:r>
      <w:r w:rsidR="001B4B22" w:rsidRPr="0030703F">
        <w:rPr>
          <w:rStyle w:val="CharacterStyle1"/>
          <w:rFonts w:ascii="Times New Roman" w:hAnsi="Times New Roman" w:cs="Times New Roman"/>
          <w:sz w:val="24"/>
          <w:szCs w:val="24"/>
        </w:rPr>
        <w:t xml:space="preserve">z siedzibą w </w:t>
      </w:r>
      <w:r w:rsidR="004E0A46">
        <w:rPr>
          <w:rStyle w:val="CharacterStyle1"/>
          <w:rFonts w:ascii="Times New Roman" w:hAnsi="Times New Roman" w:cs="Times New Roman"/>
          <w:sz w:val="24"/>
          <w:szCs w:val="24"/>
        </w:rPr>
        <w:t>…………..</w:t>
      </w:r>
      <w:r w:rsidR="001B4B22" w:rsidRPr="0030703F">
        <w:rPr>
          <w:rStyle w:val="CharacterStyle1"/>
          <w:rFonts w:ascii="Times New Roman" w:hAnsi="Times New Roman" w:cs="Times New Roman"/>
          <w:sz w:val="24"/>
          <w:szCs w:val="24"/>
        </w:rPr>
        <w:t xml:space="preserve"> przy</w:t>
      </w:r>
      <w:r w:rsidR="00ED74B9">
        <w:rPr>
          <w:rStyle w:val="CharacterStyle1"/>
          <w:rFonts w:ascii="Times New Roman" w:hAnsi="Times New Roman" w:cs="Times New Roman"/>
          <w:sz w:val="24"/>
          <w:szCs w:val="24"/>
        </w:rPr>
        <w:t xml:space="preserve"> ul. </w:t>
      </w:r>
      <w:r w:rsidR="004E0A46">
        <w:rPr>
          <w:rStyle w:val="CharacterStyle1"/>
          <w:rFonts w:ascii="Times New Roman" w:hAnsi="Times New Roman" w:cs="Times New Roman"/>
          <w:sz w:val="24"/>
          <w:szCs w:val="24"/>
        </w:rPr>
        <w:t>…………………….</w:t>
      </w:r>
      <w:r w:rsidR="00ED74B9">
        <w:rPr>
          <w:rStyle w:val="CharacterStyle1"/>
          <w:rFonts w:ascii="Times New Roman" w:hAnsi="Times New Roman" w:cs="Times New Roman"/>
          <w:sz w:val="24"/>
          <w:szCs w:val="24"/>
        </w:rPr>
        <w:t xml:space="preserve"> (poczta </w:t>
      </w:r>
      <w:r w:rsidR="004E0A46">
        <w:rPr>
          <w:rStyle w:val="CharacterStyle1"/>
          <w:rFonts w:ascii="Times New Roman" w:hAnsi="Times New Roman" w:cs="Times New Roman"/>
          <w:sz w:val="24"/>
          <w:szCs w:val="24"/>
        </w:rPr>
        <w:t>……………………</w:t>
      </w:r>
      <w:r w:rsidR="001B4B22" w:rsidRPr="0030703F">
        <w:rPr>
          <w:rStyle w:val="CharacterStyle1"/>
          <w:rFonts w:ascii="Times New Roman" w:hAnsi="Times New Roman" w:cs="Times New Roman"/>
          <w:sz w:val="24"/>
          <w:szCs w:val="24"/>
        </w:rPr>
        <w:t xml:space="preserve">), któremu nadano </w:t>
      </w:r>
      <w:r w:rsidR="004E0A46">
        <w:rPr>
          <w:rStyle w:val="CharacterStyle1"/>
          <w:rFonts w:ascii="Times New Roman" w:hAnsi="Times New Roman" w:cs="Times New Roman"/>
          <w:sz w:val="24"/>
          <w:szCs w:val="24"/>
        </w:rPr>
        <w:t>numer PESEL …………………………</w:t>
      </w:r>
      <w:r w:rsidR="001B4B22" w:rsidRPr="0030703F">
        <w:rPr>
          <w:rStyle w:val="CharacterStyle1"/>
          <w:rFonts w:ascii="Times New Roman" w:hAnsi="Times New Roman" w:cs="Times New Roman"/>
          <w:sz w:val="24"/>
          <w:szCs w:val="24"/>
        </w:rPr>
        <w:t xml:space="preserve"> </w:t>
      </w:r>
      <w:r w:rsidR="00A6199B" w:rsidRPr="0030703F">
        <w:rPr>
          <w:rFonts w:ascii="Times New Roman" w:hAnsi="Times New Roman" w:cs="Times New Roman"/>
          <w:sz w:val="24"/>
          <w:szCs w:val="24"/>
        </w:rPr>
        <w:t>zwan</w:t>
      </w:r>
      <w:r w:rsidR="004E0A46">
        <w:rPr>
          <w:rFonts w:ascii="Times New Roman" w:hAnsi="Times New Roman" w:cs="Times New Roman"/>
          <w:sz w:val="24"/>
          <w:szCs w:val="24"/>
        </w:rPr>
        <w:t>ym</w:t>
      </w:r>
      <w:r w:rsidR="00716104" w:rsidRPr="0030703F">
        <w:rPr>
          <w:rFonts w:ascii="Times New Roman" w:hAnsi="Times New Roman" w:cs="Times New Roman"/>
          <w:sz w:val="24"/>
          <w:szCs w:val="24"/>
        </w:rPr>
        <w:t xml:space="preserve"> w dalszej </w:t>
      </w:r>
      <w:r w:rsidR="00A6199B" w:rsidRPr="0030703F">
        <w:rPr>
          <w:rFonts w:ascii="Times New Roman" w:hAnsi="Times New Roman" w:cs="Times New Roman"/>
          <w:sz w:val="24"/>
          <w:szCs w:val="24"/>
        </w:rPr>
        <w:t>części</w:t>
      </w:r>
      <w:r w:rsidR="00716104" w:rsidRPr="0030703F">
        <w:rPr>
          <w:rFonts w:ascii="Times New Roman" w:hAnsi="Times New Roman" w:cs="Times New Roman"/>
          <w:sz w:val="24"/>
          <w:szCs w:val="24"/>
        </w:rPr>
        <w:t xml:space="preserve"> umowy „</w:t>
      </w:r>
      <w:r w:rsidR="001B4B22" w:rsidRPr="0030703F">
        <w:rPr>
          <w:rFonts w:ascii="Times New Roman" w:hAnsi="Times New Roman" w:cs="Times New Roman"/>
          <w:b/>
          <w:sz w:val="24"/>
          <w:szCs w:val="24"/>
        </w:rPr>
        <w:t>Dzierżawcą</w:t>
      </w:r>
      <w:r w:rsidR="00716104" w:rsidRPr="0030703F">
        <w:rPr>
          <w:rFonts w:ascii="Times New Roman" w:hAnsi="Times New Roman" w:cs="Times New Roman"/>
          <w:sz w:val="24"/>
          <w:szCs w:val="24"/>
        </w:rPr>
        <w:t>”</w:t>
      </w:r>
      <w:r w:rsidRPr="0030703F">
        <w:rPr>
          <w:rStyle w:val="CharacterStyle1"/>
          <w:rFonts w:ascii="Times New Roman" w:hAnsi="Times New Roman" w:cs="Times New Roman"/>
          <w:sz w:val="24"/>
          <w:szCs w:val="24"/>
        </w:rPr>
        <w:t xml:space="preserve"> reprezentowanym przez:</w:t>
      </w:r>
    </w:p>
    <w:p w:rsidR="008B2958" w:rsidRPr="0030703F" w:rsidRDefault="008D7584" w:rsidP="0030703F">
      <w:pPr>
        <w:spacing w:before="240" w:after="240" w:line="252" w:lineRule="auto"/>
        <w:ind w:left="284"/>
        <w:jc w:val="both"/>
        <w:rPr>
          <w:rFonts w:ascii="Times New Roman" w:hAnsi="Times New Roman" w:cs="Times New Roman"/>
          <w:b/>
          <w:sz w:val="24"/>
          <w:szCs w:val="24"/>
        </w:rPr>
      </w:pPr>
      <w:r w:rsidRPr="0030703F">
        <w:rPr>
          <w:rFonts w:ascii="Times New Roman" w:hAnsi="Times New Roman" w:cs="Times New Roman"/>
          <w:sz w:val="24"/>
          <w:szCs w:val="24"/>
        </w:rPr>
        <w:tab/>
      </w:r>
      <w:r w:rsidRPr="0030703F">
        <w:rPr>
          <w:rFonts w:ascii="Times New Roman" w:hAnsi="Times New Roman" w:cs="Times New Roman"/>
          <w:sz w:val="24"/>
          <w:szCs w:val="24"/>
        </w:rPr>
        <w:tab/>
      </w:r>
      <w:r w:rsidRPr="0030703F">
        <w:rPr>
          <w:rFonts w:ascii="Times New Roman" w:hAnsi="Times New Roman" w:cs="Times New Roman"/>
          <w:b/>
          <w:sz w:val="24"/>
          <w:szCs w:val="24"/>
        </w:rPr>
        <w:t xml:space="preserve">Pana </w:t>
      </w:r>
      <w:r w:rsidR="004E0A46">
        <w:rPr>
          <w:rFonts w:ascii="Times New Roman" w:hAnsi="Times New Roman" w:cs="Times New Roman"/>
          <w:b/>
          <w:sz w:val="24"/>
          <w:szCs w:val="24"/>
        </w:rPr>
        <w:t>……………………………………………</w:t>
      </w:r>
      <w:r w:rsidRPr="0030703F">
        <w:rPr>
          <w:rFonts w:ascii="Times New Roman" w:hAnsi="Times New Roman" w:cs="Times New Roman"/>
          <w:b/>
          <w:sz w:val="24"/>
          <w:szCs w:val="24"/>
        </w:rPr>
        <w:t xml:space="preserve"> </w:t>
      </w:r>
    </w:p>
    <w:p w:rsidR="00716104" w:rsidRPr="0030703F" w:rsidRDefault="00CB1CAD" w:rsidP="0030703F">
      <w:pPr>
        <w:spacing w:before="120" w:after="0" w:line="252" w:lineRule="auto"/>
        <w:jc w:val="both"/>
        <w:rPr>
          <w:rFonts w:ascii="Times New Roman" w:hAnsi="Times New Roman" w:cs="Times New Roman"/>
          <w:sz w:val="24"/>
          <w:szCs w:val="24"/>
        </w:rPr>
      </w:pPr>
      <w:r w:rsidRPr="0030703F">
        <w:rPr>
          <w:rFonts w:ascii="Times New Roman" w:hAnsi="Times New Roman" w:cs="Times New Roman"/>
          <w:sz w:val="24"/>
          <w:szCs w:val="24"/>
        </w:rPr>
        <w:t xml:space="preserve">zawarto </w:t>
      </w:r>
      <w:r w:rsidR="00716104" w:rsidRPr="0030703F">
        <w:rPr>
          <w:rFonts w:ascii="Times New Roman" w:hAnsi="Times New Roman" w:cs="Times New Roman"/>
          <w:sz w:val="24"/>
          <w:szCs w:val="24"/>
        </w:rPr>
        <w:t>umow</w:t>
      </w:r>
      <w:r w:rsidRPr="0030703F">
        <w:rPr>
          <w:rFonts w:ascii="Times New Roman" w:hAnsi="Times New Roman" w:cs="Times New Roman"/>
          <w:sz w:val="24"/>
          <w:szCs w:val="24"/>
        </w:rPr>
        <w:t>ę dzierżawy</w:t>
      </w:r>
      <w:r w:rsidR="00716104" w:rsidRPr="0030703F">
        <w:rPr>
          <w:rFonts w:ascii="Times New Roman" w:hAnsi="Times New Roman" w:cs="Times New Roman"/>
          <w:sz w:val="24"/>
          <w:szCs w:val="24"/>
        </w:rPr>
        <w:t xml:space="preserve"> o następującej treści:</w:t>
      </w:r>
    </w:p>
    <w:p w:rsidR="00906A2E" w:rsidRPr="0030703F" w:rsidRDefault="00906A2E" w:rsidP="0030703F">
      <w:pPr>
        <w:spacing w:before="360" w:after="0" w:line="252" w:lineRule="auto"/>
        <w:jc w:val="center"/>
        <w:rPr>
          <w:rStyle w:val="CharacterStyle1"/>
          <w:rFonts w:ascii="Times New Roman" w:hAnsi="Times New Roman" w:cs="Times New Roman"/>
          <w:b/>
          <w:bCs/>
          <w:sz w:val="24"/>
          <w:szCs w:val="24"/>
        </w:rPr>
      </w:pPr>
      <w:r w:rsidRPr="0030703F">
        <w:rPr>
          <w:rStyle w:val="CharacterStyle1"/>
          <w:rFonts w:ascii="Times New Roman" w:hAnsi="Times New Roman" w:cs="Times New Roman"/>
          <w:b/>
          <w:bCs/>
          <w:sz w:val="24"/>
          <w:szCs w:val="24"/>
        </w:rPr>
        <w:t>§1</w:t>
      </w:r>
    </w:p>
    <w:p w:rsidR="006B6519" w:rsidRPr="0030703F" w:rsidRDefault="006B6519" w:rsidP="0030703F">
      <w:pPr>
        <w:numPr>
          <w:ilvl w:val="0"/>
          <w:numId w:val="6"/>
        </w:numPr>
        <w:spacing w:before="120" w:after="0" w:line="252" w:lineRule="auto"/>
        <w:ind w:left="426" w:hanging="426"/>
        <w:jc w:val="both"/>
        <w:rPr>
          <w:rFonts w:ascii="Times New Roman" w:hAnsi="Times New Roman" w:cs="Times New Roman"/>
          <w:sz w:val="24"/>
          <w:szCs w:val="24"/>
        </w:rPr>
      </w:pPr>
      <w:r w:rsidRPr="0030703F">
        <w:rPr>
          <w:rFonts w:ascii="Times New Roman" w:hAnsi="Times New Roman" w:cs="Times New Roman"/>
          <w:b/>
          <w:sz w:val="24"/>
          <w:szCs w:val="24"/>
        </w:rPr>
        <w:t>Wydzierżawiający</w:t>
      </w:r>
      <w:r w:rsidRPr="0030703F">
        <w:rPr>
          <w:rFonts w:ascii="Times New Roman" w:hAnsi="Times New Roman" w:cs="Times New Roman"/>
          <w:sz w:val="24"/>
          <w:szCs w:val="24"/>
        </w:rPr>
        <w:t xml:space="preserve"> oświadcza, że nieruchomoś</w:t>
      </w:r>
      <w:r w:rsidR="005C231C" w:rsidRPr="0030703F">
        <w:rPr>
          <w:rFonts w:ascii="Times New Roman" w:hAnsi="Times New Roman" w:cs="Times New Roman"/>
          <w:sz w:val="24"/>
          <w:szCs w:val="24"/>
        </w:rPr>
        <w:t>ć</w:t>
      </w:r>
      <w:r w:rsidRPr="0030703F">
        <w:rPr>
          <w:rFonts w:ascii="Times New Roman" w:hAnsi="Times New Roman" w:cs="Times New Roman"/>
          <w:sz w:val="24"/>
          <w:szCs w:val="24"/>
        </w:rPr>
        <w:t xml:space="preserve"> będąc</w:t>
      </w:r>
      <w:r w:rsidR="005C231C" w:rsidRPr="0030703F">
        <w:rPr>
          <w:rFonts w:ascii="Times New Roman" w:hAnsi="Times New Roman" w:cs="Times New Roman"/>
          <w:sz w:val="24"/>
          <w:szCs w:val="24"/>
        </w:rPr>
        <w:t>a</w:t>
      </w:r>
      <w:r w:rsidRPr="0030703F">
        <w:rPr>
          <w:rFonts w:ascii="Times New Roman" w:hAnsi="Times New Roman" w:cs="Times New Roman"/>
          <w:sz w:val="24"/>
          <w:szCs w:val="24"/>
        </w:rPr>
        <w:t xml:space="preserve"> przedmiotem umowy stanowi własność Skarbu Państwa oraz, że pozostaj</w:t>
      </w:r>
      <w:r w:rsidR="00CB1CAD" w:rsidRPr="0030703F">
        <w:rPr>
          <w:rFonts w:ascii="Times New Roman" w:hAnsi="Times New Roman" w:cs="Times New Roman"/>
          <w:sz w:val="24"/>
          <w:szCs w:val="24"/>
        </w:rPr>
        <w:t>e</w:t>
      </w:r>
      <w:r w:rsidR="00F866DA" w:rsidRPr="0030703F">
        <w:rPr>
          <w:rFonts w:ascii="Times New Roman" w:hAnsi="Times New Roman" w:cs="Times New Roman"/>
          <w:sz w:val="24"/>
          <w:szCs w:val="24"/>
        </w:rPr>
        <w:t xml:space="preserve"> ona w zarządzie Państwowego </w:t>
      </w:r>
      <w:r w:rsidRPr="0030703F">
        <w:rPr>
          <w:rFonts w:ascii="Times New Roman" w:hAnsi="Times New Roman" w:cs="Times New Roman"/>
          <w:sz w:val="24"/>
          <w:szCs w:val="24"/>
        </w:rPr>
        <w:t>Gospodarstwa Leśnego</w:t>
      </w:r>
      <w:r w:rsidR="00F866DA" w:rsidRPr="0030703F">
        <w:rPr>
          <w:rFonts w:ascii="Times New Roman" w:hAnsi="Times New Roman" w:cs="Times New Roman"/>
          <w:sz w:val="24"/>
          <w:szCs w:val="24"/>
        </w:rPr>
        <w:t xml:space="preserve"> Lasy Państwowe – Nadleśnictwa Gniewkowo </w:t>
      </w:r>
      <w:r w:rsidRPr="0030703F">
        <w:rPr>
          <w:rFonts w:ascii="Times New Roman" w:hAnsi="Times New Roman" w:cs="Times New Roman"/>
          <w:sz w:val="24"/>
          <w:szCs w:val="24"/>
        </w:rPr>
        <w:t>zgodnie z przepisami ustawy z dnia 28 września 1991 roku o lasach (</w:t>
      </w:r>
      <w:r w:rsidR="005B7F07" w:rsidRPr="0030703F">
        <w:rPr>
          <w:rFonts w:ascii="Times New Roman" w:hAnsi="Times New Roman" w:cs="Times New Roman"/>
          <w:sz w:val="24"/>
        </w:rPr>
        <w:t>Dz. U. z 201</w:t>
      </w:r>
      <w:r w:rsidR="004E0A46">
        <w:rPr>
          <w:rFonts w:ascii="Times New Roman" w:hAnsi="Times New Roman" w:cs="Times New Roman"/>
          <w:sz w:val="24"/>
        </w:rPr>
        <w:t>7</w:t>
      </w:r>
      <w:r w:rsidR="005B7F07" w:rsidRPr="0030703F">
        <w:rPr>
          <w:rFonts w:ascii="Times New Roman" w:hAnsi="Times New Roman" w:cs="Times New Roman"/>
          <w:sz w:val="24"/>
        </w:rPr>
        <w:t xml:space="preserve"> r. , poz.</w:t>
      </w:r>
      <w:r w:rsidR="004E0A46">
        <w:rPr>
          <w:rFonts w:ascii="Times New Roman" w:hAnsi="Times New Roman" w:cs="Times New Roman"/>
          <w:sz w:val="24"/>
        </w:rPr>
        <w:t xml:space="preserve"> 788</w:t>
      </w:r>
      <w:r w:rsidR="0030703F" w:rsidRPr="0030703F">
        <w:rPr>
          <w:rFonts w:ascii="Times New Roman" w:hAnsi="Times New Roman" w:cs="Times New Roman"/>
          <w:sz w:val="24"/>
        </w:rPr>
        <w:t xml:space="preserve"> ze zm.</w:t>
      </w:r>
      <w:r w:rsidRPr="0030703F">
        <w:rPr>
          <w:rFonts w:ascii="Times New Roman" w:hAnsi="Times New Roman" w:cs="Times New Roman"/>
          <w:sz w:val="24"/>
          <w:szCs w:val="24"/>
        </w:rPr>
        <w:t xml:space="preserve">)  </w:t>
      </w:r>
      <w:r w:rsidR="00CB1CAD" w:rsidRPr="0030703F">
        <w:rPr>
          <w:rFonts w:ascii="Times New Roman" w:hAnsi="Times New Roman" w:cs="Times New Roman"/>
          <w:sz w:val="24"/>
          <w:szCs w:val="24"/>
        </w:rPr>
        <w:t xml:space="preserve">oraz </w:t>
      </w:r>
      <w:r w:rsidRPr="0030703F">
        <w:rPr>
          <w:rFonts w:ascii="Times New Roman" w:hAnsi="Times New Roman" w:cs="Times New Roman"/>
          <w:sz w:val="24"/>
          <w:szCs w:val="24"/>
        </w:rPr>
        <w:t>na podstawie przepisu art. 35 ust.1 pkt</w:t>
      </w:r>
      <w:r w:rsidR="00CB1CAD" w:rsidRPr="0030703F">
        <w:rPr>
          <w:rFonts w:ascii="Times New Roman" w:hAnsi="Times New Roman" w:cs="Times New Roman"/>
          <w:sz w:val="24"/>
          <w:szCs w:val="24"/>
        </w:rPr>
        <w:t>.</w:t>
      </w:r>
      <w:r w:rsidRPr="0030703F">
        <w:rPr>
          <w:rFonts w:ascii="Times New Roman" w:hAnsi="Times New Roman" w:cs="Times New Roman"/>
          <w:sz w:val="24"/>
          <w:szCs w:val="24"/>
        </w:rPr>
        <w:t xml:space="preserve"> 1 i pkt</w:t>
      </w:r>
      <w:r w:rsidR="00CB1CAD" w:rsidRPr="0030703F">
        <w:rPr>
          <w:rFonts w:ascii="Times New Roman" w:hAnsi="Times New Roman" w:cs="Times New Roman"/>
          <w:sz w:val="24"/>
          <w:szCs w:val="24"/>
        </w:rPr>
        <w:t>.</w:t>
      </w:r>
      <w:r w:rsidRPr="0030703F">
        <w:rPr>
          <w:rFonts w:ascii="Times New Roman" w:hAnsi="Times New Roman" w:cs="Times New Roman"/>
          <w:sz w:val="24"/>
          <w:szCs w:val="24"/>
        </w:rPr>
        <w:t xml:space="preserve"> 2a  wymienionej wyżej ustawy, upoważniony jest do reprezentowania Skarbu Państwa w zakresie stosunków cywilnoprawnych. </w:t>
      </w:r>
    </w:p>
    <w:p w:rsidR="00AE506A" w:rsidRPr="0030703F" w:rsidRDefault="00AE506A" w:rsidP="0030703F">
      <w:pPr>
        <w:numPr>
          <w:ilvl w:val="0"/>
          <w:numId w:val="6"/>
        </w:numPr>
        <w:spacing w:before="120" w:after="0" w:line="252" w:lineRule="auto"/>
        <w:ind w:left="426" w:hanging="426"/>
        <w:jc w:val="both"/>
        <w:rPr>
          <w:rFonts w:ascii="Times New Roman" w:hAnsi="Times New Roman" w:cs="Times New Roman"/>
          <w:sz w:val="24"/>
          <w:szCs w:val="24"/>
        </w:rPr>
      </w:pPr>
      <w:r w:rsidRPr="0030703F">
        <w:rPr>
          <w:rFonts w:ascii="Times New Roman" w:hAnsi="Times New Roman" w:cs="Times New Roman"/>
          <w:sz w:val="24"/>
          <w:szCs w:val="24"/>
        </w:rPr>
        <w:t>Obszar, na którym znajduje się nieruchomość będąca przedmiotem umowy, nie jest objęty miejscowym planem zagospodarowania przestrzennego.</w:t>
      </w:r>
    </w:p>
    <w:p w:rsidR="00A6199B" w:rsidRPr="0030703F" w:rsidRDefault="006B6519" w:rsidP="0030703F">
      <w:pPr>
        <w:numPr>
          <w:ilvl w:val="0"/>
          <w:numId w:val="6"/>
        </w:numPr>
        <w:spacing w:before="120" w:after="0" w:line="252" w:lineRule="auto"/>
        <w:ind w:left="426" w:hanging="426"/>
        <w:jc w:val="both"/>
        <w:rPr>
          <w:rStyle w:val="CharacterStyle1"/>
          <w:rFonts w:ascii="Times New Roman" w:hAnsi="Times New Roman" w:cs="Times New Roman"/>
          <w:sz w:val="24"/>
          <w:szCs w:val="24"/>
        </w:rPr>
      </w:pPr>
      <w:r w:rsidRPr="0030703F">
        <w:rPr>
          <w:rFonts w:ascii="Times New Roman" w:hAnsi="Times New Roman" w:cs="Times New Roman"/>
          <w:sz w:val="24"/>
          <w:szCs w:val="24"/>
        </w:rPr>
        <w:t>Zawarcie niniejszej umowy następuje za zgodą Dyrektora Regionalnej Dyrekcji Lasów Państwowych w Toruniu</w:t>
      </w:r>
      <w:r w:rsidR="005C231C" w:rsidRPr="0030703F">
        <w:rPr>
          <w:rFonts w:ascii="Times New Roman" w:hAnsi="Times New Roman" w:cs="Times New Roman"/>
          <w:sz w:val="24"/>
          <w:szCs w:val="24"/>
        </w:rPr>
        <w:t>,</w:t>
      </w:r>
      <w:r w:rsidRPr="0030703F">
        <w:rPr>
          <w:rFonts w:ascii="Times New Roman" w:hAnsi="Times New Roman" w:cs="Times New Roman"/>
          <w:sz w:val="24"/>
          <w:szCs w:val="24"/>
        </w:rPr>
        <w:t xml:space="preserve"> wyrażoną zgodnie z art. 39 ustawy o lasach z dnia 28</w:t>
      </w:r>
      <w:r w:rsidR="005C231C" w:rsidRPr="0030703F">
        <w:rPr>
          <w:rFonts w:ascii="Times New Roman" w:hAnsi="Times New Roman" w:cs="Times New Roman"/>
          <w:sz w:val="24"/>
          <w:szCs w:val="24"/>
        </w:rPr>
        <w:t xml:space="preserve"> września </w:t>
      </w:r>
      <w:r w:rsidRPr="0030703F">
        <w:rPr>
          <w:rFonts w:ascii="Times New Roman" w:hAnsi="Times New Roman" w:cs="Times New Roman"/>
          <w:sz w:val="24"/>
          <w:szCs w:val="24"/>
        </w:rPr>
        <w:t>1991r.</w:t>
      </w:r>
      <w:r w:rsidR="00D044D8">
        <w:rPr>
          <w:rFonts w:ascii="Times New Roman" w:hAnsi="Times New Roman" w:cs="Times New Roman"/>
          <w:sz w:val="24"/>
          <w:szCs w:val="24"/>
        </w:rPr>
        <w:t xml:space="preserve"> </w:t>
      </w:r>
      <w:r w:rsidRPr="0030703F">
        <w:rPr>
          <w:rFonts w:ascii="Times New Roman" w:hAnsi="Times New Roman" w:cs="Times New Roman"/>
          <w:sz w:val="24"/>
          <w:szCs w:val="24"/>
        </w:rPr>
        <w:t>(</w:t>
      </w:r>
      <w:r w:rsidR="00967A49" w:rsidRPr="0030703F">
        <w:rPr>
          <w:rFonts w:ascii="Times New Roman" w:hAnsi="Times New Roman" w:cs="Times New Roman"/>
          <w:sz w:val="24"/>
        </w:rPr>
        <w:t>Dz. U. z 201</w:t>
      </w:r>
      <w:r w:rsidR="004E0A46">
        <w:rPr>
          <w:rFonts w:ascii="Times New Roman" w:hAnsi="Times New Roman" w:cs="Times New Roman"/>
          <w:sz w:val="24"/>
        </w:rPr>
        <w:t>7</w:t>
      </w:r>
      <w:r w:rsidR="00967A49" w:rsidRPr="0030703F">
        <w:rPr>
          <w:rFonts w:ascii="Times New Roman" w:hAnsi="Times New Roman" w:cs="Times New Roman"/>
          <w:sz w:val="24"/>
        </w:rPr>
        <w:t xml:space="preserve"> r., poz. </w:t>
      </w:r>
      <w:r w:rsidR="004E0A46">
        <w:rPr>
          <w:rFonts w:ascii="Times New Roman" w:hAnsi="Times New Roman" w:cs="Times New Roman"/>
          <w:sz w:val="24"/>
        </w:rPr>
        <w:t>788</w:t>
      </w:r>
      <w:r w:rsidR="0030703F" w:rsidRPr="0030703F">
        <w:rPr>
          <w:rFonts w:ascii="Times New Roman" w:hAnsi="Times New Roman" w:cs="Times New Roman"/>
          <w:sz w:val="24"/>
        </w:rPr>
        <w:t xml:space="preserve"> ze zm.</w:t>
      </w:r>
      <w:r w:rsidRPr="0030703F">
        <w:rPr>
          <w:rFonts w:ascii="Times New Roman" w:hAnsi="Times New Roman" w:cs="Times New Roman"/>
          <w:sz w:val="24"/>
          <w:szCs w:val="24"/>
        </w:rPr>
        <w:t>)</w:t>
      </w:r>
      <w:r w:rsidR="00B91F5C" w:rsidRPr="0030703F">
        <w:rPr>
          <w:rFonts w:ascii="Times New Roman" w:hAnsi="Times New Roman" w:cs="Times New Roman"/>
          <w:sz w:val="24"/>
          <w:szCs w:val="24"/>
        </w:rPr>
        <w:t>,</w:t>
      </w:r>
      <w:r w:rsidR="005C231C" w:rsidRPr="0030703F">
        <w:rPr>
          <w:rFonts w:ascii="Times New Roman" w:hAnsi="Times New Roman" w:cs="Times New Roman"/>
          <w:sz w:val="24"/>
          <w:szCs w:val="24"/>
        </w:rPr>
        <w:t xml:space="preserve"> w </w:t>
      </w:r>
      <w:r w:rsidRPr="0030703F">
        <w:rPr>
          <w:rFonts w:ascii="Times New Roman" w:hAnsi="Times New Roman" w:cs="Times New Roman"/>
          <w:sz w:val="24"/>
          <w:szCs w:val="24"/>
        </w:rPr>
        <w:t xml:space="preserve">piśmie z dnia </w:t>
      </w:r>
      <w:r w:rsidR="004E0A46">
        <w:rPr>
          <w:rFonts w:ascii="Times New Roman" w:hAnsi="Times New Roman" w:cs="Times New Roman"/>
          <w:b/>
          <w:sz w:val="24"/>
          <w:szCs w:val="24"/>
        </w:rPr>
        <w:t xml:space="preserve">………………………… </w:t>
      </w:r>
      <w:r w:rsidRPr="0030703F">
        <w:rPr>
          <w:rFonts w:ascii="Times New Roman" w:hAnsi="Times New Roman" w:cs="Times New Roman"/>
          <w:sz w:val="24"/>
          <w:szCs w:val="24"/>
        </w:rPr>
        <w:t>znak spr.</w:t>
      </w:r>
      <w:r w:rsidR="00B91F5C" w:rsidRPr="0030703F">
        <w:rPr>
          <w:rFonts w:ascii="Times New Roman" w:hAnsi="Times New Roman" w:cs="Times New Roman"/>
          <w:sz w:val="24"/>
          <w:szCs w:val="24"/>
        </w:rPr>
        <w:t>:</w:t>
      </w:r>
      <w:r w:rsidR="0030703F" w:rsidRPr="0030703F">
        <w:rPr>
          <w:rFonts w:ascii="Times New Roman" w:hAnsi="Times New Roman" w:cs="Times New Roman"/>
          <w:b/>
          <w:sz w:val="24"/>
          <w:szCs w:val="24"/>
        </w:rPr>
        <w:t xml:space="preserve">. . . . . . . . . . . . . . . . . . </w:t>
      </w:r>
    </w:p>
    <w:p w:rsidR="005B7F07" w:rsidRPr="0030703F" w:rsidRDefault="00906A2E" w:rsidP="0030703F">
      <w:pPr>
        <w:spacing w:before="120" w:after="0" w:line="252" w:lineRule="auto"/>
        <w:jc w:val="center"/>
        <w:rPr>
          <w:rStyle w:val="CharacterStyle1"/>
          <w:rFonts w:ascii="Times New Roman" w:hAnsi="Times New Roman" w:cs="Times New Roman"/>
          <w:b/>
          <w:bCs/>
          <w:sz w:val="24"/>
          <w:szCs w:val="24"/>
        </w:rPr>
      </w:pPr>
      <w:r w:rsidRPr="0030703F">
        <w:rPr>
          <w:rStyle w:val="CharacterStyle1"/>
          <w:rFonts w:ascii="Times New Roman" w:hAnsi="Times New Roman" w:cs="Times New Roman"/>
          <w:b/>
          <w:bCs/>
          <w:sz w:val="24"/>
          <w:szCs w:val="24"/>
        </w:rPr>
        <w:t>§2</w:t>
      </w:r>
    </w:p>
    <w:p w:rsidR="00D044D8" w:rsidRPr="00D044D8" w:rsidRDefault="00EC2AB1" w:rsidP="0030703F">
      <w:pPr>
        <w:pStyle w:val="Akapitzlist"/>
        <w:numPr>
          <w:ilvl w:val="0"/>
          <w:numId w:val="38"/>
        </w:numPr>
        <w:spacing w:before="120" w:after="0" w:line="252" w:lineRule="auto"/>
        <w:ind w:left="426" w:hanging="426"/>
        <w:contextualSpacing w:val="0"/>
        <w:jc w:val="both"/>
        <w:rPr>
          <w:rFonts w:ascii="Times New Roman" w:hAnsi="Times New Roman" w:cs="Times New Roman"/>
          <w:b/>
          <w:bCs/>
          <w:sz w:val="24"/>
          <w:szCs w:val="24"/>
        </w:rPr>
      </w:pPr>
      <w:r w:rsidRPr="00D044D8">
        <w:rPr>
          <w:rFonts w:ascii="Times New Roman" w:hAnsi="Times New Roman" w:cs="Times New Roman"/>
          <w:b/>
          <w:sz w:val="24"/>
          <w:szCs w:val="24"/>
        </w:rPr>
        <w:t>Wydzierżawiający</w:t>
      </w:r>
      <w:r w:rsidRPr="0030703F">
        <w:rPr>
          <w:rFonts w:ascii="Times New Roman" w:hAnsi="Times New Roman" w:cs="Times New Roman"/>
          <w:sz w:val="24"/>
          <w:szCs w:val="24"/>
        </w:rPr>
        <w:t xml:space="preserve"> oddaje, a  </w:t>
      </w:r>
      <w:r w:rsidR="001B4B22" w:rsidRPr="0030703F">
        <w:rPr>
          <w:rFonts w:ascii="Times New Roman" w:hAnsi="Times New Roman" w:cs="Times New Roman"/>
          <w:b/>
          <w:sz w:val="24"/>
          <w:szCs w:val="24"/>
        </w:rPr>
        <w:t>Dzierżawca</w:t>
      </w:r>
      <w:r w:rsidR="008A34FE" w:rsidRPr="0030703F">
        <w:rPr>
          <w:rFonts w:ascii="Times New Roman" w:hAnsi="Times New Roman" w:cs="Times New Roman"/>
          <w:sz w:val="24"/>
          <w:szCs w:val="24"/>
        </w:rPr>
        <w:t xml:space="preserve"> bi</w:t>
      </w:r>
      <w:r w:rsidR="001B4B22" w:rsidRPr="0030703F">
        <w:rPr>
          <w:rFonts w:ascii="Times New Roman" w:hAnsi="Times New Roman" w:cs="Times New Roman"/>
          <w:sz w:val="24"/>
          <w:szCs w:val="24"/>
        </w:rPr>
        <w:t>erze</w:t>
      </w:r>
      <w:r w:rsidR="007152D4" w:rsidRPr="0030703F">
        <w:rPr>
          <w:rFonts w:ascii="Times New Roman" w:hAnsi="Times New Roman" w:cs="Times New Roman"/>
          <w:sz w:val="24"/>
          <w:szCs w:val="24"/>
        </w:rPr>
        <w:t xml:space="preserve"> w dzierżawę nieruchomość, zwaną dalej przedmiotem dzierżawy,</w:t>
      </w:r>
      <w:r w:rsidR="0044000A" w:rsidRPr="0030703F">
        <w:rPr>
          <w:rFonts w:ascii="Times New Roman" w:hAnsi="Times New Roman" w:cs="Times New Roman"/>
          <w:sz w:val="24"/>
          <w:szCs w:val="24"/>
        </w:rPr>
        <w:t xml:space="preserve"> o powierzchni łącznej </w:t>
      </w:r>
      <w:r w:rsidR="000C7C84">
        <w:rPr>
          <w:rFonts w:ascii="Times New Roman" w:hAnsi="Times New Roman" w:cs="Times New Roman"/>
          <w:b/>
          <w:sz w:val="24"/>
          <w:szCs w:val="24"/>
        </w:rPr>
        <w:t>11,4200</w:t>
      </w:r>
      <w:r w:rsidR="0044000A" w:rsidRPr="0030703F">
        <w:rPr>
          <w:rFonts w:ascii="Times New Roman" w:hAnsi="Times New Roman" w:cs="Times New Roman"/>
          <w:b/>
          <w:sz w:val="24"/>
          <w:szCs w:val="24"/>
        </w:rPr>
        <w:t xml:space="preserve"> ha</w:t>
      </w:r>
      <w:r w:rsidR="0044000A" w:rsidRPr="0030703F">
        <w:rPr>
          <w:rFonts w:ascii="Times New Roman" w:hAnsi="Times New Roman" w:cs="Times New Roman"/>
          <w:sz w:val="24"/>
          <w:szCs w:val="24"/>
        </w:rPr>
        <w:t>, sklasyfikowaną</w:t>
      </w:r>
      <w:r w:rsidR="0030703F" w:rsidRPr="0030703F">
        <w:rPr>
          <w:rFonts w:ascii="Times New Roman" w:hAnsi="Times New Roman" w:cs="Times New Roman"/>
          <w:sz w:val="24"/>
          <w:szCs w:val="24"/>
        </w:rPr>
        <w:t xml:space="preserve"> w ewidencji gruntów i budynków </w:t>
      </w:r>
      <w:r w:rsidR="0044000A" w:rsidRPr="0030703F">
        <w:rPr>
          <w:rFonts w:ascii="Times New Roman" w:hAnsi="Times New Roman" w:cs="Times New Roman"/>
          <w:sz w:val="24"/>
          <w:szCs w:val="24"/>
        </w:rPr>
        <w:t>jako</w:t>
      </w:r>
      <w:r w:rsidR="00D044D8">
        <w:rPr>
          <w:rFonts w:ascii="Times New Roman" w:hAnsi="Times New Roman" w:cs="Times New Roman"/>
          <w:sz w:val="24"/>
          <w:szCs w:val="24"/>
        </w:rPr>
        <w:t>:</w:t>
      </w:r>
    </w:p>
    <w:p w:rsidR="00D044D8" w:rsidRDefault="000C7C84" w:rsidP="00D044D8">
      <w:pPr>
        <w:pStyle w:val="Akapitzlist"/>
        <w:numPr>
          <w:ilvl w:val="0"/>
          <w:numId w:val="42"/>
        </w:numPr>
        <w:jc w:val="both"/>
        <w:rPr>
          <w:rFonts w:ascii="Times New Roman" w:hAnsi="Times New Roman" w:cs="Times New Roman"/>
          <w:sz w:val="24"/>
        </w:rPr>
      </w:pPr>
      <w:r>
        <w:rPr>
          <w:rFonts w:ascii="Times New Roman" w:hAnsi="Times New Roman" w:cs="Times New Roman"/>
          <w:b/>
          <w:sz w:val="24"/>
        </w:rPr>
        <w:t>rola</w:t>
      </w:r>
      <w:r w:rsidR="00D044D8" w:rsidRPr="00D044D8">
        <w:rPr>
          <w:rFonts w:ascii="Times New Roman" w:hAnsi="Times New Roman" w:cs="Times New Roman"/>
          <w:b/>
          <w:sz w:val="24"/>
        </w:rPr>
        <w:t xml:space="preserve">, kl. </w:t>
      </w:r>
      <w:r>
        <w:rPr>
          <w:rFonts w:ascii="Times New Roman" w:hAnsi="Times New Roman" w:cs="Times New Roman"/>
          <w:b/>
          <w:sz w:val="24"/>
        </w:rPr>
        <w:t>IIIa</w:t>
      </w:r>
      <w:r w:rsidR="00D044D8" w:rsidRPr="00D044D8">
        <w:rPr>
          <w:rFonts w:ascii="Times New Roman" w:hAnsi="Times New Roman" w:cs="Times New Roman"/>
          <w:sz w:val="24"/>
        </w:rPr>
        <w:t xml:space="preserve">, o powierzchni </w:t>
      </w:r>
      <w:r>
        <w:rPr>
          <w:rFonts w:ascii="Times New Roman" w:hAnsi="Times New Roman" w:cs="Times New Roman"/>
          <w:b/>
          <w:sz w:val="24"/>
        </w:rPr>
        <w:t>6,1700</w:t>
      </w:r>
      <w:r w:rsidR="00D044D8" w:rsidRPr="00D044D8">
        <w:rPr>
          <w:rFonts w:ascii="Times New Roman" w:hAnsi="Times New Roman" w:cs="Times New Roman"/>
          <w:b/>
          <w:sz w:val="24"/>
        </w:rPr>
        <w:t xml:space="preserve"> ha, </w:t>
      </w:r>
      <w:r w:rsidR="00D044D8" w:rsidRPr="00D044D8">
        <w:rPr>
          <w:rFonts w:ascii="Times New Roman" w:hAnsi="Times New Roman" w:cs="Times New Roman"/>
          <w:sz w:val="24"/>
        </w:rPr>
        <w:t xml:space="preserve">będąca częścią działki ewidencyjnej oznaczonej nr </w:t>
      </w:r>
      <w:r>
        <w:rPr>
          <w:rFonts w:ascii="Times New Roman" w:hAnsi="Times New Roman" w:cs="Times New Roman"/>
          <w:b/>
          <w:sz w:val="24"/>
        </w:rPr>
        <w:t>4272/3</w:t>
      </w:r>
      <w:r w:rsidR="00D044D8" w:rsidRPr="00D044D8">
        <w:rPr>
          <w:rFonts w:ascii="Times New Roman" w:hAnsi="Times New Roman" w:cs="Times New Roman"/>
          <w:sz w:val="24"/>
        </w:rPr>
        <w:t xml:space="preserve">, dla której Wydział Ksiąg Wieczystych Sądu Rejonowego w Inowrocławiu prowadzi Księgę Wieczystą nr </w:t>
      </w:r>
      <w:r w:rsidR="00D044D8" w:rsidRPr="00D044D8">
        <w:rPr>
          <w:rFonts w:ascii="Times New Roman" w:hAnsi="Times New Roman" w:cs="Times New Roman"/>
          <w:b/>
          <w:sz w:val="24"/>
        </w:rPr>
        <w:t>BY1I/</w:t>
      </w:r>
      <w:r>
        <w:rPr>
          <w:rFonts w:ascii="Times New Roman" w:hAnsi="Times New Roman" w:cs="Times New Roman"/>
          <w:b/>
          <w:sz w:val="24"/>
        </w:rPr>
        <w:t>00070740/4</w:t>
      </w:r>
      <w:r w:rsidR="00D044D8" w:rsidRPr="00D044D8">
        <w:rPr>
          <w:rFonts w:ascii="Times New Roman" w:hAnsi="Times New Roman" w:cs="Times New Roman"/>
          <w:sz w:val="24"/>
        </w:rPr>
        <w:t xml:space="preserve">, położonej w obrębie ewidencyjnym </w:t>
      </w:r>
      <w:r>
        <w:rPr>
          <w:rFonts w:ascii="Times New Roman" w:hAnsi="Times New Roman" w:cs="Times New Roman"/>
          <w:sz w:val="24"/>
        </w:rPr>
        <w:t>Wielowieś</w:t>
      </w:r>
      <w:r w:rsidR="00D044D8" w:rsidRPr="00D044D8">
        <w:rPr>
          <w:rFonts w:ascii="Times New Roman" w:hAnsi="Times New Roman" w:cs="Times New Roman"/>
          <w:sz w:val="24"/>
        </w:rPr>
        <w:t xml:space="preserve">, gm. Gniewkowo (obręb leśny Gniewkowo, Leśnictwo Podlesie, oddz. </w:t>
      </w:r>
      <w:r>
        <w:rPr>
          <w:rFonts w:ascii="Times New Roman" w:hAnsi="Times New Roman" w:cs="Times New Roman"/>
          <w:sz w:val="24"/>
        </w:rPr>
        <w:t>272</w:t>
      </w:r>
      <w:r w:rsidR="00D044D8" w:rsidRPr="00D044D8">
        <w:rPr>
          <w:rFonts w:ascii="Times New Roman" w:hAnsi="Times New Roman" w:cs="Times New Roman"/>
          <w:sz w:val="24"/>
        </w:rPr>
        <w:t>-</w:t>
      </w:r>
      <w:r>
        <w:rPr>
          <w:rFonts w:ascii="Times New Roman" w:hAnsi="Times New Roman" w:cs="Times New Roman"/>
          <w:sz w:val="24"/>
        </w:rPr>
        <w:t>b</w:t>
      </w:r>
      <w:r w:rsidR="00D044D8" w:rsidRPr="00D044D8">
        <w:rPr>
          <w:rFonts w:ascii="Times New Roman" w:hAnsi="Times New Roman" w:cs="Times New Roman"/>
          <w:sz w:val="24"/>
        </w:rPr>
        <w:t>-</w:t>
      </w:r>
      <w:r>
        <w:rPr>
          <w:rFonts w:ascii="Times New Roman" w:hAnsi="Times New Roman" w:cs="Times New Roman"/>
          <w:sz w:val="24"/>
        </w:rPr>
        <w:t>00</w:t>
      </w:r>
      <w:r w:rsidR="00D044D8" w:rsidRPr="00D044D8">
        <w:rPr>
          <w:rFonts w:ascii="Times New Roman" w:hAnsi="Times New Roman" w:cs="Times New Roman"/>
          <w:sz w:val="24"/>
        </w:rPr>
        <w:t>);</w:t>
      </w:r>
    </w:p>
    <w:p w:rsidR="000C7C84" w:rsidRPr="00426D1F" w:rsidRDefault="000C7C84" w:rsidP="000C7C84">
      <w:pPr>
        <w:pStyle w:val="Akapitzlist"/>
        <w:numPr>
          <w:ilvl w:val="0"/>
          <w:numId w:val="42"/>
        </w:numPr>
        <w:jc w:val="both"/>
        <w:rPr>
          <w:rFonts w:ascii="Times New Roman" w:hAnsi="Times New Roman" w:cs="Times New Roman"/>
          <w:sz w:val="24"/>
        </w:rPr>
      </w:pPr>
      <w:r w:rsidRPr="00426D1F">
        <w:rPr>
          <w:rFonts w:ascii="Times New Roman" w:hAnsi="Times New Roman" w:cs="Times New Roman"/>
          <w:b/>
          <w:sz w:val="24"/>
        </w:rPr>
        <w:t>rola, kl. II</w:t>
      </w:r>
      <w:r w:rsidRPr="00426D1F">
        <w:rPr>
          <w:rFonts w:ascii="Times New Roman" w:hAnsi="Times New Roman" w:cs="Times New Roman"/>
          <w:sz w:val="24"/>
        </w:rPr>
        <w:t xml:space="preserve">, o powierzchni </w:t>
      </w:r>
      <w:r w:rsidR="00426D1F" w:rsidRPr="00426D1F">
        <w:rPr>
          <w:rFonts w:ascii="Times New Roman" w:hAnsi="Times New Roman" w:cs="Times New Roman"/>
          <w:b/>
          <w:sz w:val="24"/>
        </w:rPr>
        <w:t>4,4100</w:t>
      </w:r>
      <w:r w:rsidRPr="00426D1F">
        <w:rPr>
          <w:rFonts w:ascii="Times New Roman" w:hAnsi="Times New Roman" w:cs="Times New Roman"/>
          <w:b/>
          <w:sz w:val="24"/>
        </w:rPr>
        <w:t xml:space="preserve"> </w:t>
      </w:r>
      <w:r w:rsidRPr="00426D1F">
        <w:rPr>
          <w:rFonts w:ascii="Times New Roman" w:hAnsi="Times New Roman" w:cs="Times New Roman"/>
          <w:sz w:val="24"/>
        </w:rPr>
        <w:t xml:space="preserve">ha, będąca częścią działki ewidencyjnej oznaczonej nr </w:t>
      </w:r>
      <w:r w:rsidRPr="00426D1F">
        <w:rPr>
          <w:rFonts w:ascii="Times New Roman" w:hAnsi="Times New Roman" w:cs="Times New Roman"/>
          <w:b/>
          <w:sz w:val="24"/>
        </w:rPr>
        <w:t>4272/3</w:t>
      </w:r>
      <w:r w:rsidRPr="00426D1F">
        <w:rPr>
          <w:rFonts w:ascii="Times New Roman" w:hAnsi="Times New Roman" w:cs="Times New Roman"/>
          <w:sz w:val="24"/>
        </w:rPr>
        <w:t xml:space="preserve">, dla której Wydział Ksiąg Wieczystych Sądu </w:t>
      </w:r>
      <w:r w:rsidRPr="00426D1F">
        <w:rPr>
          <w:rFonts w:ascii="Times New Roman" w:hAnsi="Times New Roman" w:cs="Times New Roman"/>
          <w:sz w:val="24"/>
        </w:rPr>
        <w:lastRenderedPageBreak/>
        <w:t xml:space="preserve">Rejonowego w Inowrocławiu prowadzi Księgę Wieczystą nr </w:t>
      </w:r>
      <w:r w:rsidRPr="00426D1F">
        <w:rPr>
          <w:rFonts w:ascii="Times New Roman" w:hAnsi="Times New Roman" w:cs="Times New Roman"/>
          <w:b/>
          <w:sz w:val="24"/>
        </w:rPr>
        <w:t>BY1I/00070740/4</w:t>
      </w:r>
      <w:r w:rsidRPr="00426D1F">
        <w:rPr>
          <w:rFonts w:ascii="Times New Roman" w:hAnsi="Times New Roman" w:cs="Times New Roman"/>
          <w:sz w:val="24"/>
        </w:rPr>
        <w:t>, położonej w obrębie ewidencyjnym Wielowieś, gm. Gniewkowo (obręb leśny Gniewkowo, Leśnictwo Podlesie, oddz. 272-</w:t>
      </w:r>
      <w:r w:rsidR="00426D1F">
        <w:rPr>
          <w:rFonts w:ascii="Times New Roman" w:hAnsi="Times New Roman" w:cs="Times New Roman"/>
          <w:sz w:val="24"/>
        </w:rPr>
        <w:t>a</w:t>
      </w:r>
      <w:r w:rsidRPr="00426D1F">
        <w:rPr>
          <w:rFonts w:ascii="Times New Roman" w:hAnsi="Times New Roman" w:cs="Times New Roman"/>
          <w:sz w:val="24"/>
        </w:rPr>
        <w:t>-00);</w:t>
      </w:r>
    </w:p>
    <w:p w:rsidR="00426D1F" w:rsidRPr="00426D1F" w:rsidRDefault="00426D1F" w:rsidP="00426D1F">
      <w:pPr>
        <w:pStyle w:val="Akapitzlist"/>
        <w:numPr>
          <w:ilvl w:val="0"/>
          <w:numId w:val="42"/>
        </w:numPr>
        <w:jc w:val="both"/>
        <w:rPr>
          <w:rFonts w:ascii="Times New Roman" w:hAnsi="Times New Roman" w:cs="Times New Roman"/>
          <w:sz w:val="24"/>
        </w:rPr>
      </w:pPr>
      <w:r w:rsidRPr="00426D1F">
        <w:rPr>
          <w:rFonts w:ascii="Times New Roman" w:hAnsi="Times New Roman" w:cs="Times New Roman"/>
          <w:b/>
          <w:sz w:val="24"/>
        </w:rPr>
        <w:t>rola, kl. I</w:t>
      </w:r>
      <w:r>
        <w:rPr>
          <w:rFonts w:ascii="Times New Roman" w:hAnsi="Times New Roman" w:cs="Times New Roman"/>
          <w:b/>
          <w:sz w:val="24"/>
        </w:rPr>
        <w:t>Va</w:t>
      </w:r>
      <w:r w:rsidRPr="00426D1F">
        <w:rPr>
          <w:rFonts w:ascii="Times New Roman" w:hAnsi="Times New Roman" w:cs="Times New Roman"/>
          <w:sz w:val="24"/>
        </w:rPr>
        <w:t xml:space="preserve">, o powierzchni </w:t>
      </w:r>
      <w:r>
        <w:rPr>
          <w:rFonts w:ascii="Times New Roman" w:hAnsi="Times New Roman" w:cs="Times New Roman"/>
          <w:b/>
          <w:sz w:val="24"/>
        </w:rPr>
        <w:t>0,8400</w:t>
      </w:r>
      <w:r w:rsidRPr="00426D1F">
        <w:rPr>
          <w:rFonts w:ascii="Times New Roman" w:hAnsi="Times New Roman" w:cs="Times New Roman"/>
          <w:b/>
          <w:sz w:val="24"/>
        </w:rPr>
        <w:t xml:space="preserve"> ha</w:t>
      </w:r>
      <w:r w:rsidRPr="00426D1F">
        <w:rPr>
          <w:rFonts w:ascii="Times New Roman" w:hAnsi="Times New Roman" w:cs="Times New Roman"/>
          <w:sz w:val="24"/>
        </w:rPr>
        <w:t xml:space="preserve">, będąca częścią działki ewidencyjnej oznaczonej nr </w:t>
      </w:r>
      <w:r w:rsidRPr="00426D1F">
        <w:rPr>
          <w:rFonts w:ascii="Times New Roman" w:hAnsi="Times New Roman" w:cs="Times New Roman"/>
          <w:b/>
          <w:sz w:val="24"/>
        </w:rPr>
        <w:t>4272/3</w:t>
      </w:r>
      <w:r w:rsidRPr="00426D1F">
        <w:rPr>
          <w:rFonts w:ascii="Times New Roman" w:hAnsi="Times New Roman" w:cs="Times New Roman"/>
          <w:sz w:val="24"/>
        </w:rPr>
        <w:t xml:space="preserve">, dla której Wydział Ksiąg Wieczystych Sądu Rejonowego w Inowrocławiu prowadzi Księgę Wieczystą nr </w:t>
      </w:r>
      <w:r w:rsidRPr="00426D1F">
        <w:rPr>
          <w:rFonts w:ascii="Times New Roman" w:hAnsi="Times New Roman" w:cs="Times New Roman"/>
          <w:b/>
          <w:sz w:val="24"/>
        </w:rPr>
        <w:t>BY1I/00070740/</w:t>
      </w:r>
      <w:r w:rsidRPr="00426D1F">
        <w:rPr>
          <w:rFonts w:ascii="Times New Roman" w:hAnsi="Times New Roman" w:cs="Times New Roman"/>
          <w:sz w:val="24"/>
        </w:rPr>
        <w:t>4, położonej w obrębie ewidencyjnym Wielowieś, gm. Gniewkowo (obręb leśny Gniewkowo, Leśnictwo Podlesie, oddz. 272-</w:t>
      </w:r>
      <w:r>
        <w:rPr>
          <w:rFonts w:ascii="Times New Roman" w:hAnsi="Times New Roman" w:cs="Times New Roman"/>
          <w:sz w:val="24"/>
        </w:rPr>
        <w:t>c</w:t>
      </w:r>
      <w:r w:rsidRPr="00426D1F">
        <w:rPr>
          <w:rFonts w:ascii="Times New Roman" w:hAnsi="Times New Roman" w:cs="Times New Roman"/>
          <w:sz w:val="24"/>
        </w:rPr>
        <w:t>-00);</w:t>
      </w:r>
    </w:p>
    <w:p w:rsidR="000C7C84" w:rsidRPr="00D044D8" w:rsidRDefault="000C7C84" w:rsidP="00426D1F">
      <w:pPr>
        <w:pStyle w:val="Akapitzlist"/>
        <w:ind w:left="1506"/>
        <w:jc w:val="both"/>
        <w:rPr>
          <w:rFonts w:ascii="Times New Roman" w:hAnsi="Times New Roman" w:cs="Times New Roman"/>
          <w:sz w:val="24"/>
        </w:rPr>
      </w:pPr>
    </w:p>
    <w:p w:rsidR="005B7F07" w:rsidRPr="0030703F" w:rsidRDefault="00995DCC" w:rsidP="0030703F">
      <w:pPr>
        <w:pStyle w:val="Akapitzlist"/>
        <w:numPr>
          <w:ilvl w:val="0"/>
          <w:numId w:val="38"/>
        </w:numPr>
        <w:spacing w:before="120" w:after="0" w:line="252" w:lineRule="auto"/>
        <w:ind w:left="426" w:hanging="426"/>
        <w:contextualSpacing w:val="0"/>
        <w:jc w:val="both"/>
        <w:rPr>
          <w:rStyle w:val="CharacterStyle1"/>
          <w:rFonts w:ascii="Times New Roman" w:hAnsi="Times New Roman" w:cs="Times New Roman"/>
          <w:b/>
          <w:bCs/>
          <w:sz w:val="24"/>
          <w:szCs w:val="24"/>
        </w:rPr>
      </w:pPr>
      <w:r w:rsidRPr="0030703F">
        <w:rPr>
          <w:rStyle w:val="CharacterStyle1"/>
          <w:rFonts w:ascii="Times New Roman" w:hAnsi="Times New Roman" w:cs="Times New Roman"/>
          <w:sz w:val="24"/>
          <w:szCs w:val="24"/>
        </w:rPr>
        <w:t xml:space="preserve">Położenie i granice przedmiotu dzierżawy określa załącznik nr 1 do umowy </w:t>
      </w:r>
      <w:r w:rsidR="00C66EDB" w:rsidRPr="0030703F">
        <w:rPr>
          <w:rStyle w:val="CharacterStyle1"/>
          <w:rFonts w:ascii="Times New Roman" w:hAnsi="Times New Roman" w:cs="Times New Roman"/>
          <w:sz w:val="24"/>
          <w:szCs w:val="24"/>
        </w:rPr>
        <w:t>(</w:t>
      </w:r>
      <w:r w:rsidRPr="0030703F">
        <w:rPr>
          <w:rStyle w:val="CharacterStyle1"/>
          <w:rFonts w:ascii="Times New Roman" w:hAnsi="Times New Roman" w:cs="Times New Roman"/>
          <w:sz w:val="24"/>
          <w:szCs w:val="24"/>
        </w:rPr>
        <w:t xml:space="preserve">na kserokopii wycinka z mapy gospodarczej </w:t>
      </w:r>
      <w:r w:rsidR="00C66EDB" w:rsidRPr="0030703F">
        <w:rPr>
          <w:rStyle w:val="CharacterStyle1"/>
          <w:rFonts w:ascii="Times New Roman" w:hAnsi="Times New Roman" w:cs="Times New Roman"/>
          <w:sz w:val="24"/>
          <w:szCs w:val="24"/>
        </w:rPr>
        <w:t>w skali 1:</w:t>
      </w:r>
      <w:r w:rsidR="00A6374E" w:rsidRPr="0030703F">
        <w:rPr>
          <w:rStyle w:val="CharacterStyle1"/>
          <w:rFonts w:ascii="Times New Roman" w:hAnsi="Times New Roman" w:cs="Times New Roman"/>
          <w:sz w:val="24"/>
          <w:szCs w:val="24"/>
        </w:rPr>
        <w:t>5</w:t>
      </w:r>
      <w:r w:rsidR="000A0C4B" w:rsidRPr="0030703F">
        <w:rPr>
          <w:rStyle w:val="CharacterStyle1"/>
          <w:rFonts w:ascii="Times New Roman" w:hAnsi="Times New Roman" w:cs="Times New Roman"/>
          <w:sz w:val="24"/>
          <w:szCs w:val="24"/>
        </w:rPr>
        <w:t>0</w:t>
      </w:r>
      <w:r w:rsidR="00C66EDB" w:rsidRPr="0030703F">
        <w:rPr>
          <w:rStyle w:val="CharacterStyle1"/>
          <w:rFonts w:ascii="Times New Roman" w:hAnsi="Times New Roman" w:cs="Times New Roman"/>
          <w:sz w:val="24"/>
          <w:szCs w:val="24"/>
        </w:rPr>
        <w:t>00)</w:t>
      </w:r>
      <w:r w:rsidR="004A4830" w:rsidRPr="0030703F">
        <w:rPr>
          <w:rStyle w:val="CharacterStyle1"/>
          <w:rFonts w:ascii="Times New Roman" w:hAnsi="Times New Roman" w:cs="Times New Roman"/>
          <w:sz w:val="24"/>
          <w:szCs w:val="24"/>
        </w:rPr>
        <w:t xml:space="preserve">. </w:t>
      </w:r>
    </w:p>
    <w:p w:rsidR="005B7F07" w:rsidRPr="0030703F" w:rsidRDefault="001B4B22" w:rsidP="0030703F">
      <w:pPr>
        <w:pStyle w:val="Akapitzlist"/>
        <w:numPr>
          <w:ilvl w:val="0"/>
          <w:numId w:val="38"/>
        </w:numPr>
        <w:spacing w:before="120" w:after="0" w:line="252" w:lineRule="auto"/>
        <w:ind w:left="426" w:hanging="426"/>
        <w:contextualSpacing w:val="0"/>
        <w:jc w:val="both"/>
        <w:rPr>
          <w:rStyle w:val="CharacterStyle1"/>
          <w:rFonts w:ascii="Times New Roman" w:hAnsi="Times New Roman" w:cs="Times New Roman"/>
          <w:b/>
          <w:bCs/>
          <w:sz w:val="24"/>
          <w:szCs w:val="24"/>
        </w:rPr>
      </w:pPr>
      <w:r w:rsidRPr="0030703F">
        <w:rPr>
          <w:rStyle w:val="CharacterStyle1"/>
          <w:rFonts w:ascii="Times New Roman" w:hAnsi="Times New Roman" w:cs="Times New Roman"/>
          <w:sz w:val="24"/>
          <w:szCs w:val="24"/>
        </w:rPr>
        <w:t>Dzierżawca</w:t>
      </w:r>
      <w:r w:rsidR="00C66EDB" w:rsidRPr="0030703F">
        <w:rPr>
          <w:rStyle w:val="CharacterStyle1"/>
          <w:rFonts w:ascii="Times New Roman" w:hAnsi="Times New Roman" w:cs="Times New Roman"/>
          <w:sz w:val="24"/>
          <w:szCs w:val="24"/>
        </w:rPr>
        <w:t xml:space="preserve"> oświadcza, że zna miejsce położenia, granice, powierzchnię oraz stan gospodarczy przedmiotu dzierżawy i z tego tytułu nie będzie rościł pretensji do Wydzierżawiającego</w:t>
      </w:r>
      <w:r w:rsidR="00995DCC" w:rsidRPr="0030703F">
        <w:rPr>
          <w:rStyle w:val="CharacterStyle1"/>
          <w:rFonts w:ascii="Times New Roman" w:hAnsi="Times New Roman" w:cs="Times New Roman"/>
          <w:sz w:val="24"/>
          <w:szCs w:val="24"/>
        </w:rPr>
        <w:t>.</w:t>
      </w:r>
    </w:p>
    <w:p w:rsidR="00C66EDB" w:rsidRPr="0030703F" w:rsidRDefault="00995DCC" w:rsidP="0030703F">
      <w:pPr>
        <w:pStyle w:val="Akapitzlist"/>
        <w:numPr>
          <w:ilvl w:val="0"/>
          <w:numId w:val="38"/>
        </w:numPr>
        <w:spacing w:before="120" w:after="0" w:line="252" w:lineRule="auto"/>
        <w:ind w:left="426" w:hanging="426"/>
        <w:contextualSpacing w:val="0"/>
        <w:jc w:val="both"/>
        <w:rPr>
          <w:rStyle w:val="CharacterStyle1"/>
          <w:rFonts w:ascii="Times New Roman" w:hAnsi="Times New Roman" w:cs="Times New Roman"/>
          <w:b/>
          <w:bCs/>
          <w:sz w:val="24"/>
          <w:szCs w:val="24"/>
        </w:rPr>
      </w:pPr>
      <w:r w:rsidRPr="0030703F">
        <w:rPr>
          <w:rStyle w:val="CharacterStyle1"/>
          <w:rFonts w:ascii="Times New Roman" w:hAnsi="Times New Roman" w:cs="Times New Roman"/>
          <w:sz w:val="24"/>
          <w:szCs w:val="24"/>
        </w:rPr>
        <w:t xml:space="preserve">Wydzierżawiający przekaże </w:t>
      </w:r>
      <w:r w:rsidR="001B4B22" w:rsidRPr="0030703F">
        <w:rPr>
          <w:rStyle w:val="CharacterStyle1"/>
          <w:rFonts w:ascii="Times New Roman" w:hAnsi="Times New Roman" w:cs="Times New Roman"/>
          <w:sz w:val="24"/>
          <w:szCs w:val="24"/>
        </w:rPr>
        <w:t>Dzierżawcy</w:t>
      </w:r>
      <w:r w:rsidRPr="0030703F">
        <w:rPr>
          <w:rStyle w:val="CharacterStyle1"/>
          <w:rFonts w:ascii="Times New Roman" w:hAnsi="Times New Roman" w:cs="Times New Roman"/>
          <w:sz w:val="24"/>
          <w:szCs w:val="24"/>
        </w:rPr>
        <w:t xml:space="preserve"> przedmiot dzierżawy protokolarnie. Protokół, podpisany przez strony, stanowić będzie załącznik nr 2 do umowy.</w:t>
      </w:r>
    </w:p>
    <w:p w:rsidR="00C66EDB" w:rsidRPr="0030703F" w:rsidRDefault="00C66EDB" w:rsidP="0030703F">
      <w:pPr>
        <w:spacing w:before="240" w:after="0" w:line="252" w:lineRule="auto"/>
        <w:jc w:val="center"/>
        <w:rPr>
          <w:rStyle w:val="CharacterStyle1"/>
          <w:rFonts w:ascii="Times New Roman" w:hAnsi="Times New Roman" w:cs="Times New Roman"/>
          <w:b/>
          <w:sz w:val="24"/>
          <w:szCs w:val="24"/>
        </w:rPr>
      </w:pPr>
      <w:r w:rsidRPr="0030703F">
        <w:rPr>
          <w:rStyle w:val="CharacterStyle1"/>
          <w:rFonts w:ascii="Times New Roman" w:hAnsi="Times New Roman" w:cs="Times New Roman"/>
          <w:b/>
          <w:sz w:val="24"/>
          <w:szCs w:val="24"/>
        </w:rPr>
        <w:t>§3</w:t>
      </w:r>
    </w:p>
    <w:p w:rsidR="00B14C8D" w:rsidRPr="0030703F" w:rsidRDefault="00B14C8D" w:rsidP="0030703F">
      <w:pPr>
        <w:pStyle w:val="Akapitzlist"/>
        <w:numPr>
          <w:ilvl w:val="0"/>
          <w:numId w:val="12"/>
        </w:numPr>
        <w:spacing w:before="120" w:after="0" w:line="252" w:lineRule="auto"/>
        <w:ind w:left="426" w:hanging="426"/>
        <w:contextualSpacing w:val="0"/>
        <w:jc w:val="both"/>
        <w:rPr>
          <w:rFonts w:ascii="Times New Roman" w:hAnsi="Times New Roman" w:cs="Times New Roman"/>
          <w:sz w:val="24"/>
          <w:szCs w:val="24"/>
        </w:rPr>
      </w:pPr>
      <w:r w:rsidRPr="0030703F">
        <w:rPr>
          <w:rFonts w:ascii="Times New Roman" w:hAnsi="Times New Roman" w:cs="Times New Roman"/>
          <w:sz w:val="24"/>
          <w:szCs w:val="24"/>
        </w:rPr>
        <w:t xml:space="preserve">Wydzierżawiający wydzierżawia nieruchomości opisaną w §2 ust. 1 wyłącznie w celu </w:t>
      </w:r>
      <w:r w:rsidR="001B4B22" w:rsidRPr="0030703F">
        <w:rPr>
          <w:rFonts w:ascii="Times New Roman" w:hAnsi="Times New Roman" w:cs="Times New Roman"/>
          <w:sz w:val="24"/>
          <w:szCs w:val="24"/>
        </w:rPr>
        <w:t>ustawienia lampy solarnej</w:t>
      </w:r>
      <w:r w:rsidRPr="0030703F">
        <w:rPr>
          <w:rFonts w:ascii="Times New Roman" w:hAnsi="Times New Roman" w:cs="Times New Roman"/>
          <w:sz w:val="24"/>
          <w:szCs w:val="24"/>
        </w:rPr>
        <w:t xml:space="preserve"> bez możliwości lokalizacji jakichkolwiek </w:t>
      </w:r>
      <w:r w:rsidR="001B4B22" w:rsidRPr="0030703F">
        <w:rPr>
          <w:rFonts w:ascii="Times New Roman" w:hAnsi="Times New Roman" w:cs="Times New Roman"/>
          <w:sz w:val="24"/>
          <w:szCs w:val="24"/>
        </w:rPr>
        <w:t xml:space="preserve">innych </w:t>
      </w:r>
      <w:r w:rsidRPr="0030703F">
        <w:rPr>
          <w:rFonts w:ascii="Times New Roman" w:hAnsi="Times New Roman" w:cs="Times New Roman"/>
          <w:sz w:val="24"/>
          <w:szCs w:val="24"/>
        </w:rPr>
        <w:t>naniesień na terenie przedmiotu dzierżawy.</w:t>
      </w:r>
    </w:p>
    <w:p w:rsidR="00B14C8D" w:rsidRPr="0030703F" w:rsidRDefault="001B4B22" w:rsidP="0030703F">
      <w:pPr>
        <w:pStyle w:val="Akapitzlist"/>
        <w:numPr>
          <w:ilvl w:val="0"/>
          <w:numId w:val="12"/>
        </w:numPr>
        <w:spacing w:before="120" w:after="0" w:line="252" w:lineRule="auto"/>
        <w:ind w:left="426" w:hanging="426"/>
        <w:contextualSpacing w:val="0"/>
        <w:jc w:val="both"/>
        <w:rPr>
          <w:rFonts w:ascii="Times New Roman" w:hAnsi="Times New Roman" w:cs="Times New Roman"/>
          <w:sz w:val="24"/>
          <w:szCs w:val="24"/>
        </w:rPr>
      </w:pPr>
      <w:r w:rsidRPr="0030703F">
        <w:rPr>
          <w:rStyle w:val="CharacterStyle1"/>
          <w:rFonts w:ascii="Times New Roman" w:hAnsi="Times New Roman" w:cs="Times New Roman"/>
          <w:sz w:val="24"/>
          <w:szCs w:val="24"/>
        </w:rPr>
        <w:t>Dzierżawca</w:t>
      </w:r>
      <w:r w:rsidR="008A34FE" w:rsidRPr="0030703F">
        <w:rPr>
          <w:rFonts w:ascii="Times New Roman" w:hAnsi="Times New Roman" w:cs="Times New Roman"/>
          <w:sz w:val="24"/>
          <w:szCs w:val="24"/>
        </w:rPr>
        <w:t xml:space="preserve">  zobowiązuj</w:t>
      </w:r>
      <w:r w:rsidRPr="0030703F">
        <w:rPr>
          <w:rFonts w:ascii="Times New Roman" w:hAnsi="Times New Roman" w:cs="Times New Roman"/>
          <w:sz w:val="24"/>
          <w:szCs w:val="24"/>
        </w:rPr>
        <w:t>e</w:t>
      </w:r>
      <w:r w:rsidR="00426D1F">
        <w:rPr>
          <w:rFonts w:ascii="Times New Roman" w:hAnsi="Times New Roman" w:cs="Times New Roman"/>
          <w:sz w:val="24"/>
          <w:szCs w:val="24"/>
        </w:rPr>
        <w:t xml:space="preserve"> </w:t>
      </w:r>
      <w:r w:rsidR="00B14C8D" w:rsidRPr="0030703F">
        <w:rPr>
          <w:rFonts w:ascii="Times New Roman" w:hAnsi="Times New Roman" w:cs="Times New Roman"/>
          <w:sz w:val="24"/>
          <w:szCs w:val="24"/>
        </w:rPr>
        <w:t>się do udostępnienia Wydzierżawiającemu przedmiot dzierżawy w każdym okresie w celu przeprowadzenia kontroli wykonywania niniejszej umowy.</w:t>
      </w:r>
    </w:p>
    <w:p w:rsidR="00A6199B" w:rsidRPr="003D24A3" w:rsidRDefault="001B4B22" w:rsidP="003F71C1">
      <w:pPr>
        <w:pStyle w:val="Akapitzlist"/>
        <w:numPr>
          <w:ilvl w:val="0"/>
          <w:numId w:val="12"/>
        </w:numPr>
        <w:spacing w:before="120" w:after="0" w:line="252" w:lineRule="auto"/>
        <w:ind w:left="426" w:hanging="426"/>
        <w:contextualSpacing w:val="0"/>
        <w:jc w:val="both"/>
        <w:rPr>
          <w:rFonts w:ascii="Times New Roman" w:hAnsi="Times New Roman" w:cs="Times New Roman"/>
          <w:sz w:val="24"/>
          <w:szCs w:val="24"/>
        </w:rPr>
      </w:pPr>
      <w:r w:rsidRPr="003D24A3">
        <w:rPr>
          <w:rStyle w:val="CharacterStyle1"/>
          <w:rFonts w:ascii="Times New Roman" w:hAnsi="Times New Roman" w:cs="Times New Roman"/>
          <w:sz w:val="24"/>
          <w:szCs w:val="24"/>
        </w:rPr>
        <w:t>Dzierżawca</w:t>
      </w:r>
      <w:r w:rsidR="008A34FE" w:rsidRPr="003D24A3">
        <w:rPr>
          <w:rFonts w:ascii="Times New Roman" w:hAnsi="Times New Roman" w:cs="Times New Roman"/>
          <w:sz w:val="24"/>
          <w:szCs w:val="24"/>
        </w:rPr>
        <w:t xml:space="preserve">  zobowiązuj</w:t>
      </w:r>
      <w:r w:rsidRPr="003D24A3">
        <w:rPr>
          <w:rFonts w:ascii="Times New Roman" w:hAnsi="Times New Roman" w:cs="Times New Roman"/>
          <w:sz w:val="24"/>
          <w:szCs w:val="24"/>
        </w:rPr>
        <w:t>e</w:t>
      </w:r>
      <w:r w:rsidR="00426D1F">
        <w:rPr>
          <w:rFonts w:ascii="Times New Roman" w:hAnsi="Times New Roman" w:cs="Times New Roman"/>
          <w:sz w:val="24"/>
          <w:szCs w:val="24"/>
        </w:rPr>
        <w:t xml:space="preserve"> </w:t>
      </w:r>
      <w:r w:rsidR="00B14C8D" w:rsidRPr="003D24A3">
        <w:rPr>
          <w:rFonts w:ascii="Times New Roman" w:hAnsi="Times New Roman" w:cs="Times New Roman"/>
          <w:sz w:val="24"/>
          <w:szCs w:val="24"/>
        </w:rPr>
        <w:t xml:space="preserve">się do ochrony znaków granicznych </w:t>
      </w:r>
      <w:r w:rsidR="003D24A3" w:rsidRPr="003D24A3">
        <w:rPr>
          <w:rFonts w:ascii="Times New Roman" w:hAnsi="Times New Roman" w:cs="Times New Roman"/>
          <w:sz w:val="24"/>
          <w:szCs w:val="24"/>
        </w:rPr>
        <w:t>znajdujących się na wydzierżawionym terenie</w:t>
      </w:r>
      <w:r w:rsidR="00B14C8D" w:rsidRPr="003D24A3">
        <w:rPr>
          <w:rFonts w:ascii="Times New Roman" w:hAnsi="Times New Roman" w:cs="Times New Roman"/>
          <w:sz w:val="24"/>
          <w:szCs w:val="24"/>
        </w:rPr>
        <w:t xml:space="preserve"> poprzez </w:t>
      </w:r>
      <w:r w:rsidR="003D24A3" w:rsidRPr="003D24A3">
        <w:rPr>
          <w:rFonts w:ascii="Times New Roman" w:hAnsi="Times New Roman" w:cs="Times New Roman"/>
          <w:sz w:val="24"/>
          <w:szCs w:val="24"/>
        </w:rPr>
        <w:t xml:space="preserve">powstrzymanie się od czynności powodujących ich zniszczenie, uszkodzenie lub przemieszczenie. Ponadto dzierżawca zobowiązany jest do niezwłocznego </w:t>
      </w:r>
      <w:r w:rsidR="00B14C8D" w:rsidRPr="003D24A3">
        <w:rPr>
          <w:rFonts w:ascii="Times New Roman" w:hAnsi="Times New Roman" w:cs="Times New Roman"/>
          <w:sz w:val="24"/>
          <w:szCs w:val="24"/>
        </w:rPr>
        <w:t>zawiadomieni</w:t>
      </w:r>
      <w:r w:rsidR="003D24A3">
        <w:rPr>
          <w:rFonts w:ascii="Times New Roman" w:hAnsi="Times New Roman" w:cs="Times New Roman"/>
          <w:sz w:val="24"/>
          <w:szCs w:val="24"/>
        </w:rPr>
        <w:t>a</w:t>
      </w:r>
      <w:r w:rsidR="00B14C8D" w:rsidRPr="003D24A3">
        <w:rPr>
          <w:rFonts w:ascii="Times New Roman" w:hAnsi="Times New Roman" w:cs="Times New Roman"/>
          <w:sz w:val="24"/>
          <w:szCs w:val="24"/>
        </w:rPr>
        <w:t xml:space="preserve"> właściwego miejscowo starost</w:t>
      </w:r>
      <w:r w:rsidR="003D24A3">
        <w:rPr>
          <w:rFonts w:ascii="Times New Roman" w:hAnsi="Times New Roman" w:cs="Times New Roman"/>
          <w:sz w:val="24"/>
          <w:szCs w:val="24"/>
        </w:rPr>
        <w:t>y</w:t>
      </w:r>
      <w:r w:rsidR="00B14C8D" w:rsidRPr="003D24A3">
        <w:rPr>
          <w:rFonts w:ascii="Times New Roman" w:hAnsi="Times New Roman" w:cs="Times New Roman"/>
          <w:sz w:val="24"/>
          <w:szCs w:val="24"/>
        </w:rPr>
        <w:t xml:space="preserve"> oraz </w:t>
      </w:r>
      <w:r w:rsidR="00CA2948" w:rsidRPr="003D24A3">
        <w:rPr>
          <w:rFonts w:ascii="Times New Roman" w:hAnsi="Times New Roman" w:cs="Times New Roman"/>
          <w:sz w:val="24"/>
          <w:szCs w:val="24"/>
        </w:rPr>
        <w:t>Nadleśnictwo</w:t>
      </w:r>
      <w:r w:rsidR="00B14C8D" w:rsidRPr="003D24A3">
        <w:rPr>
          <w:rFonts w:ascii="Times New Roman" w:hAnsi="Times New Roman" w:cs="Times New Roman"/>
          <w:sz w:val="24"/>
          <w:szCs w:val="24"/>
        </w:rPr>
        <w:t xml:space="preserve"> o ich zniszczeniu, uszkodzeniu, przemieszczeniu lub </w:t>
      </w:r>
      <w:r w:rsidR="003D24A3">
        <w:rPr>
          <w:rFonts w:ascii="Times New Roman" w:hAnsi="Times New Roman" w:cs="Times New Roman"/>
          <w:sz w:val="24"/>
          <w:szCs w:val="24"/>
        </w:rPr>
        <w:t xml:space="preserve">stwarzaniu przez nie </w:t>
      </w:r>
      <w:r w:rsidR="00B14C8D" w:rsidRPr="003D24A3">
        <w:rPr>
          <w:rFonts w:ascii="Times New Roman" w:hAnsi="Times New Roman" w:cs="Times New Roman"/>
          <w:sz w:val="24"/>
          <w:szCs w:val="24"/>
        </w:rPr>
        <w:t>bezpieczeństw</w:t>
      </w:r>
      <w:r w:rsidR="003D24A3">
        <w:rPr>
          <w:rFonts w:ascii="Times New Roman" w:hAnsi="Times New Roman" w:cs="Times New Roman"/>
          <w:sz w:val="24"/>
          <w:szCs w:val="24"/>
        </w:rPr>
        <w:t xml:space="preserve">a dla </w:t>
      </w:r>
      <w:r w:rsidR="00B14C8D" w:rsidRPr="003D24A3">
        <w:rPr>
          <w:rFonts w:ascii="Times New Roman" w:hAnsi="Times New Roman" w:cs="Times New Roman"/>
          <w:sz w:val="24"/>
          <w:szCs w:val="24"/>
        </w:rPr>
        <w:t>życia lub mienia.</w:t>
      </w:r>
    </w:p>
    <w:p w:rsidR="008C491C" w:rsidRPr="0030703F" w:rsidRDefault="008C491C" w:rsidP="0030703F">
      <w:pPr>
        <w:spacing w:before="120" w:after="0" w:line="252" w:lineRule="auto"/>
        <w:jc w:val="center"/>
        <w:rPr>
          <w:rFonts w:ascii="Times New Roman" w:hAnsi="Times New Roman" w:cs="Times New Roman"/>
          <w:b/>
          <w:sz w:val="24"/>
          <w:szCs w:val="24"/>
        </w:rPr>
      </w:pPr>
      <w:r w:rsidRPr="0030703F">
        <w:rPr>
          <w:rFonts w:ascii="Times New Roman" w:hAnsi="Times New Roman" w:cs="Times New Roman"/>
          <w:b/>
          <w:sz w:val="24"/>
          <w:szCs w:val="24"/>
        </w:rPr>
        <w:t>§4</w:t>
      </w:r>
    </w:p>
    <w:p w:rsidR="0030703F" w:rsidRPr="00444DE0" w:rsidRDefault="0030703F" w:rsidP="0030703F">
      <w:pPr>
        <w:pStyle w:val="Akapitzlist"/>
        <w:numPr>
          <w:ilvl w:val="0"/>
          <w:numId w:val="39"/>
        </w:numPr>
        <w:spacing w:before="120" w:after="0" w:line="252" w:lineRule="auto"/>
        <w:contextualSpacing w:val="0"/>
        <w:jc w:val="both"/>
        <w:rPr>
          <w:rFonts w:ascii="Times New Roman" w:hAnsi="Times New Roman"/>
          <w:sz w:val="24"/>
          <w:szCs w:val="24"/>
        </w:rPr>
      </w:pPr>
      <w:r w:rsidRPr="00444DE0">
        <w:rPr>
          <w:rFonts w:ascii="Times New Roman" w:hAnsi="Times New Roman"/>
          <w:sz w:val="24"/>
          <w:szCs w:val="24"/>
        </w:rPr>
        <w:t>Dzierżawca ponosi pełną odpowiedzialność za szkody powstałe w wyniku prowadzonej działalności na wydzierżawionej nieruchomości.</w:t>
      </w:r>
    </w:p>
    <w:p w:rsidR="0030703F" w:rsidRPr="00444DE0" w:rsidRDefault="0030703F" w:rsidP="0030703F">
      <w:pPr>
        <w:pStyle w:val="Akapitzlist"/>
        <w:numPr>
          <w:ilvl w:val="0"/>
          <w:numId w:val="39"/>
        </w:numPr>
        <w:spacing w:before="120" w:after="0" w:line="252" w:lineRule="auto"/>
        <w:contextualSpacing w:val="0"/>
        <w:jc w:val="both"/>
        <w:rPr>
          <w:rFonts w:ascii="Times New Roman" w:hAnsi="Times New Roman"/>
          <w:sz w:val="24"/>
          <w:szCs w:val="24"/>
        </w:rPr>
      </w:pPr>
      <w:r w:rsidRPr="00444DE0">
        <w:rPr>
          <w:rFonts w:ascii="Times New Roman" w:hAnsi="Times New Roman"/>
          <w:sz w:val="24"/>
          <w:szCs w:val="24"/>
        </w:rPr>
        <w:t>Dzierżawca zapłaci odszkodowanie za szkody powstałe w wyniku prowadzonej działalności na przedmiocie umowy wyliczone w oparciu o przepisy  obowiązujące w Lasach Państwowych.</w:t>
      </w:r>
    </w:p>
    <w:p w:rsidR="0030703F" w:rsidRPr="00444DE0" w:rsidRDefault="0030703F" w:rsidP="0030703F">
      <w:pPr>
        <w:pStyle w:val="Akapitzlist"/>
        <w:numPr>
          <w:ilvl w:val="0"/>
          <w:numId w:val="39"/>
        </w:numPr>
        <w:spacing w:before="120" w:after="0" w:line="252" w:lineRule="auto"/>
        <w:contextualSpacing w:val="0"/>
        <w:jc w:val="both"/>
        <w:rPr>
          <w:rFonts w:ascii="Times New Roman" w:hAnsi="Times New Roman"/>
          <w:sz w:val="24"/>
          <w:szCs w:val="24"/>
        </w:rPr>
      </w:pPr>
      <w:r w:rsidRPr="00444DE0">
        <w:rPr>
          <w:rFonts w:ascii="Times New Roman" w:hAnsi="Times New Roman"/>
          <w:sz w:val="24"/>
          <w:szCs w:val="24"/>
        </w:rPr>
        <w:t xml:space="preserve">Wydzierżawiający nie ponosi odpowiedzialności za wszelkie wypadki i szkody poniesione przez Dzierżawcę i inne osoby przebywające na wydzierżawionym gruncie, które mogą zaistnieć na skutek działania sił przyrody (powódź, pożar itp.) lub osób trzecich (grabież itp.). Do obowiązku Dzierżawcy należy zapewnienie właściwego nadzoru nad przedmiotem umowy. </w:t>
      </w:r>
    </w:p>
    <w:p w:rsidR="0030703F" w:rsidRPr="00444DE0" w:rsidRDefault="0030703F" w:rsidP="0030703F">
      <w:pPr>
        <w:pStyle w:val="Akapitzlist"/>
        <w:numPr>
          <w:ilvl w:val="0"/>
          <w:numId w:val="39"/>
        </w:numPr>
        <w:spacing w:before="120" w:after="0" w:line="252" w:lineRule="auto"/>
        <w:contextualSpacing w:val="0"/>
        <w:jc w:val="both"/>
        <w:rPr>
          <w:rFonts w:ascii="Times New Roman" w:hAnsi="Times New Roman"/>
          <w:sz w:val="24"/>
          <w:szCs w:val="24"/>
        </w:rPr>
      </w:pPr>
      <w:r w:rsidRPr="00444DE0">
        <w:rPr>
          <w:rFonts w:ascii="Times New Roman" w:hAnsi="Times New Roman"/>
          <w:sz w:val="24"/>
          <w:szCs w:val="24"/>
        </w:rPr>
        <w:t>Ewentualne planowane przez Dzierżawcę naniesienia, adaptacje, ulepszenia przedmiotu umowy mogą być dokonywane tylko na pisemny wniosek Dzierżawcy i za pisemną zgodą Wydzierżawiającego, a koszty z tym związane pokrywane są przez dzierżawcę bez prawa zwrotu poniesionych nakładów.</w:t>
      </w:r>
    </w:p>
    <w:p w:rsidR="0030703F" w:rsidRPr="00444DE0" w:rsidRDefault="0030703F" w:rsidP="0030703F">
      <w:pPr>
        <w:tabs>
          <w:tab w:val="left" w:pos="0"/>
        </w:tabs>
        <w:spacing w:before="240" w:line="252" w:lineRule="auto"/>
        <w:ind w:left="6" w:hanging="352"/>
        <w:jc w:val="center"/>
        <w:rPr>
          <w:rFonts w:ascii="Times New Roman" w:hAnsi="Times New Roman" w:cs="Times New Roman"/>
          <w:b/>
          <w:bCs/>
          <w:sz w:val="24"/>
          <w:szCs w:val="24"/>
        </w:rPr>
      </w:pPr>
      <w:r w:rsidRPr="00444DE0">
        <w:rPr>
          <w:rFonts w:ascii="Times New Roman" w:hAnsi="Times New Roman" w:cs="Times New Roman"/>
          <w:b/>
          <w:bCs/>
          <w:sz w:val="24"/>
          <w:szCs w:val="24"/>
        </w:rPr>
        <w:lastRenderedPageBreak/>
        <w:t xml:space="preserve">§ </w:t>
      </w:r>
      <w:r w:rsidR="00624A86" w:rsidRPr="00444DE0">
        <w:rPr>
          <w:rFonts w:ascii="Times New Roman" w:hAnsi="Times New Roman" w:cs="Times New Roman"/>
          <w:b/>
          <w:bCs/>
          <w:sz w:val="24"/>
          <w:szCs w:val="24"/>
        </w:rPr>
        <w:t>5</w:t>
      </w:r>
    </w:p>
    <w:p w:rsidR="00DA6D05" w:rsidRDefault="0030703F" w:rsidP="00DA6D05">
      <w:pPr>
        <w:pStyle w:val="Akapitzlist"/>
        <w:numPr>
          <w:ilvl w:val="0"/>
          <w:numId w:val="43"/>
        </w:numPr>
        <w:tabs>
          <w:tab w:val="left" w:pos="0"/>
        </w:tabs>
        <w:spacing w:before="120" w:after="0" w:line="252" w:lineRule="auto"/>
        <w:ind w:right="18"/>
        <w:jc w:val="both"/>
        <w:rPr>
          <w:rFonts w:ascii="Times New Roman" w:hAnsi="Times New Roman"/>
          <w:sz w:val="24"/>
          <w:szCs w:val="24"/>
        </w:rPr>
      </w:pPr>
      <w:r w:rsidRPr="00DA6D05">
        <w:rPr>
          <w:rFonts w:ascii="Times New Roman" w:hAnsi="Times New Roman"/>
          <w:sz w:val="24"/>
          <w:szCs w:val="24"/>
        </w:rPr>
        <w:t xml:space="preserve">W przypadku awarii, Dzierżawca niezwłocznie poinformuje o tym leśniczego </w:t>
      </w:r>
      <w:r w:rsidR="00DA6D05">
        <w:rPr>
          <w:rFonts w:ascii="Times New Roman" w:hAnsi="Times New Roman"/>
          <w:sz w:val="24"/>
          <w:szCs w:val="24"/>
        </w:rPr>
        <w:t>Leśnictwa Podlesie  ( tel. 608 301 054).</w:t>
      </w:r>
    </w:p>
    <w:p w:rsidR="0030703F" w:rsidRPr="00DA6D05" w:rsidRDefault="0030703F" w:rsidP="0030703F">
      <w:pPr>
        <w:pStyle w:val="Akapitzlist"/>
        <w:numPr>
          <w:ilvl w:val="0"/>
          <w:numId w:val="40"/>
        </w:numPr>
        <w:tabs>
          <w:tab w:val="left" w:pos="0"/>
        </w:tabs>
        <w:spacing w:before="120" w:after="0" w:line="252" w:lineRule="auto"/>
        <w:ind w:right="18"/>
        <w:contextualSpacing w:val="0"/>
        <w:jc w:val="both"/>
        <w:rPr>
          <w:rFonts w:ascii="Times New Roman" w:hAnsi="Times New Roman"/>
          <w:sz w:val="24"/>
          <w:szCs w:val="24"/>
        </w:rPr>
      </w:pPr>
      <w:r w:rsidRPr="00DA6D05">
        <w:rPr>
          <w:rFonts w:ascii="Times New Roman" w:hAnsi="Times New Roman"/>
          <w:sz w:val="24"/>
          <w:szCs w:val="24"/>
        </w:rPr>
        <w:t xml:space="preserve">Po usunięciu awarii sporządzony zostanie przez Dzierżawcę protokół zawierający informację o lokalizacji awarii, sposobie usunięcia awarii, przywrócenia terenu do stanu sprzed wystąpienia awarii. </w:t>
      </w:r>
    </w:p>
    <w:p w:rsidR="0030703F" w:rsidRPr="00444DE0" w:rsidRDefault="0030703F" w:rsidP="0030703F">
      <w:pPr>
        <w:pStyle w:val="Akapitzlist"/>
        <w:numPr>
          <w:ilvl w:val="0"/>
          <w:numId w:val="40"/>
        </w:numPr>
        <w:tabs>
          <w:tab w:val="left" w:pos="0"/>
        </w:tabs>
        <w:spacing w:before="120" w:after="0" w:line="252" w:lineRule="auto"/>
        <w:ind w:right="18"/>
        <w:contextualSpacing w:val="0"/>
        <w:jc w:val="both"/>
        <w:rPr>
          <w:rFonts w:ascii="Times New Roman" w:hAnsi="Times New Roman"/>
          <w:sz w:val="24"/>
          <w:szCs w:val="24"/>
        </w:rPr>
      </w:pPr>
      <w:r w:rsidRPr="00444DE0">
        <w:rPr>
          <w:rFonts w:ascii="Times New Roman" w:hAnsi="Times New Roman"/>
          <w:sz w:val="24"/>
          <w:szCs w:val="24"/>
        </w:rPr>
        <w:t>Jeżeli w wyniku awarii Wydzierżawiający poniósł szkody, to Dzierżawca zobowiązuje się do jej pokrycia.</w:t>
      </w:r>
    </w:p>
    <w:p w:rsidR="006F62C3" w:rsidRPr="0030703F" w:rsidRDefault="006F62C3" w:rsidP="00444DE0">
      <w:pPr>
        <w:spacing w:before="240" w:after="0" w:line="252" w:lineRule="auto"/>
        <w:jc w:val="center"/>
        <w:rPr>
          <w:rFonts w:ascii="Times New Roman" w:hAnsi="Times New Roman" w:cs="Times New Roman"/>
          <w:b/>
          <w:sz w:val="24"/>
          <w:szCs w:val="24"/>
        </w:rPr>
      </w:pPr>
      <w:r w:rsidRPr="0030703F">
        <w:rPr>
          <w:rFonts w:ascii="Times New Roman" w:hAnsi="Times New Roman" w:cs="Times New Roman"/>
          <w:b/>
          <w:sz w:val="24"/>
          <w:szCs w:val="24"/>
        </w:rPr>
        <w:t>§</w:t>
      </w:r>
      <w:r w:rsidR="00444DE0">
        <w:rPr>
          <w:rFonts w:ascii="Times New Roman" w:hAnsi="Times New Roman" w:cs="Times New Roman"/>
          <w:b/>
          <w:sz w:val="24"/>
          <w:szCs w:val="24"/>
        </w:rPr>
        <w:t xml:space="preserve"> 6</w:t>
      </w:r>
    </w:p>
    <w:p w:rsidR="006B6519" w:rsidRPr="0030703F" w:rsidRDefault="006F62C3" w:rsidP="00444DE0">
      <w:pPr>
        <w:pStyle w:val="Akapitzlist"/>
        <w:numPr>
          <w:ilvl w:val="0"/>
          <w:numId w:val="15"/>
        </w:numPr>
        <w:spacing w:before="120" w:after="0" w:line="252" w:lineRule="auto"/>
        <w:ind w:left="426" w:hanging="426"/>
        <w:contextualSpacing w:val="0"/>
        <w:jc w:val="both"/>
        <w:rPr>
          <w:rFonts w:ascii="Times New Roman" w:hAnsi="Times New Roman" w:cs="Times New Roman"/>
          <w:b/>
          <w:sz w:val="24"/>
          <w:szCs w:val="24"/>
        </w:rPr>
      </w:pPr>
      <w:r w:rsidRPr="0030703F">
        <w:rPr>
          <w:rFonts w:ascii="Times New Roman" w:hAnsi="Times New Roman" w:cs="Times New Roman"/>
          <w:sz w:val="24"/>
          <w:szCs w:val="24"/>
        </w:rPr>
        <w:t>Umowę zawiera się na czas nieo</w:t>
      </w:r>
      <w:r w:rsidR="00995DCC" w:rsidRPr="0030703F">
        <w:rPr>
          <w:rFonts w:ascii="Times New Roman" w:hAnsi="Times New Roman" w:cs="Times New Roman"/>
          <w:sz w:val="24"/>
          <w:szCs w:val="24"/>
        </w:rPr>
        <w:t xml:space="preserve">znaczony od dnia </w:t>
      </w:r>
      <w:r w:rsidR="001B4B22" w:rsidRPr="0030703F">
        <w:rPr>
          <w:rFonts w:ascii="Times New Roman" w:hAnsi="Times New Roman" w:cs="Times New Roman"/>
          <w:b/>
          <w:sz w:val="24"/>
          <w:szCs w:val="24"/>
        </w:rPr>
        <w:t>………………</w:t>
      </w:r>
      <w:r w:rsidR="00091431" w:rsidRPr="0030703F">
        <w:rPr>
          <w:rFonts w:ascii="Times New Roman" w:hAnsi="Times New Roman" w:cs="Times New Roman"/>
          <w:b/>
          <w:sz w:val="24"/>
          <w:szCs w:val="24"/>
        </w:rPr>
        <w:t>r.</w:t>
      </w:r>
    </w:p>
    <w:p w:rsidR="00BC4552" w:rsidRPr="0030703F" w:rsidRDefault="00BC4552" w:rsidP="00444DE0">
      <w:pPr>
        <w:pStyle w:val="Akapitzlist"/>
        <w:numPr>
          <w:ilvl w:val="0"/>
          <w:numId w:val="15"/>
        </w:numPr>
        <w:spacing w:before="120" w:after="0" w:line="252" w:lineRule="auto"/>
        <w:ind w:left="426" w:hanging="426"/>
        <w:contextualSpacing w:val="0"/>
        <w:jc w:val="both"/>
        <w:rPr>
          <w:rFonts w:ascii="Times New Roman" w:hAnsi="Times New Roman" w:cs="Times New Roman"/>
          <w:sz w:val="24"/>
          <w:szCs w:val="24"/>
        </w:rPr>
      </w:pPr>
      <w:r w:rsidRPr="0030703F">
        <w:rPr>
          <w:rFonts w:ascii="Times New Roman" w:hAnsi="Times New Roman" w:cs="Times New Roman"/>
          <w:sz w:val="24"/>
          <w:szCs w:val="24"/>
        </w:rPr>
        <w:t>Strony mogą rozwiązać umowę za porozumieniem w dowolnym terminie.</w:t>
      </w:r>
    </w:p>
    <w:p w:rsidR="006B6519" w:rsidRPr="0030703F" w:rsidRDefault="006F62C3" w:rsidP="00444DE0">
      <w:pPr>
        <w:pStyle w:val="Akapitzlist"/>
        <w:numPr>
          <w:ilvl w:val="0"/>
          <w:numId w:val="15"/>
        </w:numPr>
        <w:spacing w:before="120" w:after="0" w:line="252" w:lineRule="auto"/>
        <w:ind w:left="426" w:hanging="426"/>
        <w:contextualSpacing w:val="0"/>
        <w:jc w:val="both"/>
        <w:rPr>
          <w:rFonts w:ascii="Times New Roman" w:hAnsi="Times New Roman" w:cs="Times New Roman"/>
          <w:sz w:val="24"/>
          <w:szCs w:val="24"/>
        </w:rPr>
      </w:pPr>
      <w:r w:rsidRPr="0030703F">
        <w:rPr>
          <w:rFonts w:ascii="Times New Roman" w:hAnsi="Times New Roman" w:cs="Times New Roman"/>
          <w:sz w:val="24"/>
          <w:szCs w:val="24"/>
        </w:rPr>
        <w:t>Każda ze stron umowy może ją wypowiedzieć z zachowaniem 6 – mi</w:t>
      </w:r>
      <w:r w:rsidR="00BC4552" w:rsidRPr="0030703F">
        <w:rPr>
          <w:rFonts w:ascii="Times New Roman" w:hAnsi="Times New Roman" w:cs="Times New Roman"/>
          <w:sz w:val="24"/>
          <w:szCs w:val="24"/>
        </w:rPr>
        <w:t xml:space="preserve">esięcznego okresu wypowiedzenia, liczonego od dnia doręczenia drugiej stronie pisemnego oświadczenia </w:t>
      </w:r>
      <w:r w:rsidR="00444DE0">
        <w:rPr>
          <w:rFonts w:ascii="Times New Roman" w:hAnsi="Times New Roman" w:cs="Times New Roman"/>
          <w:sz w:val="24"/>
          <w:szCs w:val="24"/>
        </w:rPr>
        <w:br/>
      </w:r>
      <w:r w:rsidR="00BC4552" w:rsidRPr="0030703F">
        <w:rPr>
          <w:rFonts w:ascii="Times New Roman" w:hAnsi="Times New Roman" w:cs="Times New Roman"/>
          <w:sz w:val="24"/>
          <w:szCs w:val="24"/>
        </w:rPr>
        <w:t>w tej sprawie.</w:t>
      </w:r>
    </w:p>
    <w:p w:rsidR="006F62C3" w:rsidRPr="0030703F" w:rsidRDefault="006F62C3" w:rsidP="00444DE0">
      <w:pPr>
        <w:pStyle w:val="Akapitzlist"/>
        <w:numPr>
          <w:ilvl w:val="0"/>
          <w:numId w:val="15"/>
        </w:numPr>
        <w:spacing w:before="120" w:after="0" w:line="252" w:lineRule="auto"/>
        <w:ind w:left="426" w:hanging="426"/>
        <w:contextualSpacing w:val="0"/>
        <w:jc w:val="both"/>
        <w:rPr>
          <w:rFonts w:ascii="Times New Roman" w:hAnsi="Times New Roman" w:cs="Times New Roman"/>
          <w:sz w:val="24"/>
          <w:szCs w:val="24"/>
        </w:rPr>
      </w:pPr>
      <w:r w:rsidRPr="0030703F">
        <w:rPr>
          <w:rFonts w:ascii="Times New Roman" w:hAnsi="Times New Roman" w:cs="Times New Roman"/>
          <w:sz w:val="24"/>
          <w:szCs w:val="24"/>
        </w:rPr>
        <w:t xml:space="preserve">Wydzierżawiający może wypowiedzieć niniejszą umowę bez zachowania terminu określonego w ust. </w:t>
      </w:r>
      <w:r w:rsidR="00BC4552" w:rsidRPr="0030703F">
        <w:rPr>
          <w:rFonts w:ascii="Times New Roman" w:hAnsi="Times New Roman" w:cs="Times New Roman"/>
          <w:sz w:val="24"/>
          <w:szCs w:val="24"/>
        </w:rPr>
        <w:t>1</w:t>
      </w:r>
      <w:r w:rsidRPr="0030703F">
        <w:rPr>
          <w:rFonts w:ascii="Times New Roman" w:hAnsi="Times New Roman" w:cs="Times New Roman"/>
          <w:sz w:val="24"/>
          <w:szCs w:val="24"/>
        </w:rPr>
        <w:t xml:space="preserve"> w następujących przypadkach:</w:t>
      </w:r>
    </w:p>
    <w:p w:rsidR="006F62C3" w:rsidRPr="0030703F" w:rsidRDefault="006F62C3" w:rsidP="00444DE0">
      <w:pPr>
        <w:pStyle w:val="Akapitzlist"/>
        <w:numPr>
          <w:ilvl w:val="0"/>
          <w:numId w:val="16"/>
        </w:numPr>
        <w:spacing w:before="120" w:after="0" w:line="252" w:lineRule="auto"/>
        <w:ind w:left="851" w:hanging="425"/>
        <w:contextualSpacing w:val="0"/>
        <w:jc w:val="both"/>
        <w:rPr>
          <w:rFonts w:ascii="Times New Roman" w:hAnsi="Times New Roman" w:cs="Times New Roman"/>
          <w:sz w:val="24"/>
          <w:szCs w:val="24"/>
        </w:rPr>
      </w:pPr>
      <w:r w:rsidRPr="0030703F">
        <w:rPr>
          <w:rFonts w:ascii="Times New Roman" w:hAnsi="Times New Roman" w:cs="Times New Roman"/>
          <w:sz w:val="24"/>
          <w:szCs w:val="24"/>
        </w:rPr>
        <w:t xml:space="preserve">nie </w:t>
      </w:r>
      <w:r w:rsidR="00BC4552" w:rsidRPr="0030703F">
        <w:rPr>
          <w:rFonts w:ascii="Times New Roman" w:hAnsi="Times New Roman" w:cs="Times New Roman"/>
          <w:sz w:val="24"/>
          <w:szCs w:val="24"/>
        </w:rPr>
        <w:t>korzystania z</w:t>
      </w:r>
      <w:r w:rsidRPr="0030703F">
        <w:rPr>
          <w:rFonts w:ascii="Times New Roman" w:hAnsi="Times New Roman" w:cs="Times New Roman"/>
          <w:sz w:val="24"/>
          <w:szCs w:val="24"/>
        </w:rPr>
        <w:t xml:space="preserve"> przedmiotu </w:t>
      </w:r>
      <w:r w:rsidR="006B6519" w:rsidRPr="0030703F">
        <w:rPr>
          <w:rFonts w:ascii="Times New Roman" w:hAnsi="Times New Roman" w:cs="Times New Roman"/>
          <w:sz w:val="24"/>
          <w:szCs w:val="24"/>
        </w:rPr>
        <w:t>dzierżawy zgodnie z przeznaczeniem;</w:t>
      </w:r>
    </w:p>
    <w:p w:rsidR="006B6519" w:rsidRPr="0030703F" w:rsidRDefault="006B6519" w:rsidP="00444DE0">
      <w:pPr>
        <w:pStyle w:val="Akapitzlist"/>
        <w:numPr>
          <w:ilvl w:val="0"/>
          <w:numId w:val="16"/>
        </w:numPr>
        <w:spacing w:before="120" w:after="0" w:line="252" w:lineRule="auto"/>
        <w:ind w:left="851" w:hanging="425"/>
        <w:contextualSpacing w:val="0"/>
        <w:jc w:val="both"/>
        <w:rPr>
          <w:rFonts w:ascii="Times New Roman" w:hAnsi="Times New Roman" w:cs="Times New Roman"/>
          <w:sz w:val="24"/>
          <w:szCs w:val="24"/>
        </w:rPr>
      </w:pPr>
      <w:r w:rsidRPr="0030703F">
        <w:rPr>
          <w:rFonts w:ascii="Times New Roman" w:hAnsi="Times New Roman" w:cs="Times New Roman"/>
          <w:sz w:val="24"/>
          <w:szCs w:val="24"/>
        </w:rPr>
        <w:t>nie opłacanie czynszu w określonym umową terminie</w:t>
      </w:r>
      <w:r w:rsidR="00BC4552" w:rsidRPr="0030703F">
        <w:rPr>
          <w:rFonts w:ascii="Times New Roman" w:hAnsi="Times New Roman" w:cs="Times New Roman"/>
          <w:sz w:val="24"/>
          <w:szCs w:val="24"/>
        </w:rPr>
        <w:t xml:space="preserve"> przez okres dłuższy niż trzydzieści dni;</w:t>
      </w:r>
    </w:p>
    <w:p w:rsidR="006B6519" w:rsidRPr="0030703F" w:rsidRDefault="006B6519" w:rsidP="00444DE0">
      <w:pPr>
        <w:pStyle w:val="Akapitzlist"/>
        <w:numPr>
          <w:ilvl w:val="0"/>
          <w:numId w:val="16"/>
        </w:numPr>
        <w:spacing w:before="120" w:after="0" w:line="252" w:lineRule="auto"/>
        <w:ind w:left="851" w:hanging="425"/>
        <w:contextualSpacing w:val="0"/>
        <w:jc w:val="both"/>
        <w:rPr>
          <w:rFonts w:ascii="Times New Roman" w:hAnsi="Times New Roman" w:cs="Times New Roman"/>
          <w:sz w:val="24"/>
          <w:szCs w:val="24"/>
        </w:rPr>
      </w:pPr>
      <w:r w:rsidRPr="0030703F">
        <w:rPr>
          <w:rFonts w:ascii="Times New Roman" w:hAnsi="Times New Roman" w:cs="Times New Roman"/>
          <w:sz w:val="24"/>
          <w:szCs w:val="24"/>
        </w:rPr>
        <w:t>oddania przedmiotu dzierżawy</w:t>
      </w:r>
      <w:r w:rsidR="002F504A" w:rsidRPr="0030703F">
        <w:rPr>
          <w:rFonts w:ascii="Times New Roman" w:hAnsi="Times New Roman" w:cs="Times New Roman"/>
          <w:sz w:val="24"/>
          <w:szCs w:val="24"/>
        </w:rPr>
        <w:t xml:space="preserve"> osobie trzeciej do użytkowania;</w:t>
      </w:r>
    </w:p>
    <w:p w:rsidR="00F866DA" w:rsidRPr="0030703F" w:rsidRDefault="006B6519" w:rsidP="00444DE0">
      <w:pPr>
        <w:pStyle w:val="Akapitzlist"/>
        <w:numPr>
          <w:ilvl w:val="0"/>
          <w:numId w:val="15"/>
        </w:numPr>
        <w:spacing w:before="120" w:after="0" w:line="252" w:lineRule="auto"/>
        <w:ind w:left="426" w:hanging="426"/>
        <w:contextualSpacing w:val="0"/>
        <w:jc w:val="both"/>
        <w:rPr>
          <w:rFonts w:ascii="Times New Roman" w:hAnsi="Times New Roman" w:cs="Times New Roman"/>
          <w:sz w:val="24"/>
          <w:szCs w:val="24"/>
        </w:rPr>
      </w:pPr>
      <w:r w:rsidRPr="0030703F">
        <w:rPr>
          <w:rFonts w:ascii="Times New Roman" w:hAnsi="Times New Roman" w:cs="Times New Roman"/>
          <w:sz w:val="24"/>
          <w:szCs w:val="24"/>
        </w:rPr>
        <w:t xml:space="preserve">W okresie wypowiedzenia umowy </w:t>
      </w:r>
      <w:r w:rsidR="001B4B22" w:rsidRPr="0030703F">
        <w:rPr>
          <w:rStyle w:val="CharacterStyle1"/>
          <w:rFonts w:ascii="Times New Roman" w:hAnsi="Times New Roman" w:cs="Times New Roman"/>
          <w:sz w:val="24"/>
          <w:szCs w:val="24"/>
        </w:rPr>
        <w:t>Dzierżawca</w:t>
      </w:r>
      <w:r w:rsidR="00426D1F">
        <w:rPr>
          <w:rStyle w:val="CharacterStyle1"/>
          <w:rFonts w:ascii="Times New Roman" w:hAnsi="Times New Roman" w:cs="Times New Roman"/>
          <w:sz w:val="24"/>
          <w:szCs w:val="24"/>
        </w:rPr>
        <w:t xml:space="preserve"> </w:t>
      </w:r>
      <w:r w:rsidR="00624A86">
        <w:rPr>
          <w:rFonts w:ascii="Times New Roman" w:hAnsi="Times New Roman" w:cs="Times New Roman"/>
          <w:sz w:val="24"/>
          <w:szCs w:val="24"/>
        </w:rPr>
        <w:t xml:space="preserve">nie </w:t>
      </w:r>
      <w:r w:rsidR="00444DE0">
        <w:rPr>
          <w:rFonts w:ascii="Times New Roman" w:hAnsi="Times New Roman" w:cs="Times New Roman"/>
          <w:sz w:val="24"/>
          <w:szCs w:val="24"/>
        </w:rPr>
        <w:t xml:space="preserve">będzie </w:t>
      </w:r>
      <w:r w:rsidRPr="0030703F">
        <w:rPr>
          <w:rFonts w:ascii="Times New Roman" w:hAnsi="Times New Roman" w:cs="Times New Roman"/>
          <w:sz w:val="24"/>
          <w:szCs w:val="24"/>
        </w:rPr>
        <w:t>żąda</w:t>
      </w:r>
      <w:r w:rsidR="00444DE0">
        <w:rPr>
          <w:rFonts w:ascii="Times New Roman" w:hAnsi="Times New Roman" w:cs="Times New Roman"/>
          <w:sz w:val="24"/>
          <w:szCs w:val="24"/>
        </w:rPr>
        <w:t xml:space="preserve">ć </w:t>
      </w:r>
      <w:r w:rsidRPr="0030703F">
        <w:rPr>
          <w:rFonts w:ascii="Times New Roman" w:hAnsi="Times New Roman" w:cs="Times New Roman"/>
          <w:sz w:val="24"/>
          <w:szCs w:val="24"/>
        </w:rPr>
        <w:t>od Wydzierżawiającego zwrotu poniesionych nakładów.</w:t>
      </w:r>
    </w:p>
    <w:p w:rsidR="00444DE0" w:rsidRPr="00444DE0" w:rsidRDefault="00444DE0" w:rsidP="00444DE0">
      <w:pPr>
        <w:tabs>
          <w:tab w:val="left" w:pos="0"/>
        </w:tabs>
        <w:spacing w:before="240" w:line="252" w:lineRule="auto"/>
        <w:jc w:val="center"/>
        <w:rPr>
          <w:rFonts w:ascii="Times New Roman" w:hAnsi="Times New Roman" w:cs="Times New Roman"/>
          <w:b/>
          <w:sz w:val="24"/>
          <w:szCs w:val="24"/>
        </w:rPr>
      </w:pPr>
      <w:r w:rsidRPr="00444DE0">
        <w:rPr>
          <w:rFonts w:ascii="Times New Roman" w:hAnsi="Times New Roman" w:cs="Times New Roman"/>
          <w:b/>
          <w:sz w:val="24"/>
          <w:szCs w:val="24"/>
        </w:rPr>
        <w:t>§ 7</w:t>
      </w:r>
    </w:p>
    <w:p w:rsidR="00444DE0" w:rsidRPr="00444DE0" w:rsidRDefault="00444DE0" w:rsidP="00444DE0">
      <w:pPr>
        <w:pStyle w:val="Akapitzlist"/>
        <w:numPr>
          <w:ilvl w:val="0"/>
          <w:numId w:val="41"/>
        </w:numPr>
        <w:tabs>
          <w:tab w:val="left" w:pos="0"/>
        </w:tabs>
        <w:spacing w:before="120" w:after="0" w:line="252" w:lineRule="auto"/>
        <w:contextualSpacing w:val="0"/>
        <w:jc w:val="both"/>
        <w:rPr>
          <w:rFonts w:ascii="Times New Roman" w:hAnsi="Times New Roman"/>
          <w:sz w:val="24"/>
          <w:szCs w:val="24"/>
        </w:rPr>
      </w:pPr>
      <w:r w:rsidRPr="00444DE0">
        <w:rPr>
          <w:rFonts w:ascii="Times New Roman" w:hAnsi="Times New Roman"/>
          <w:sz w:val="24"/>
          <w:szCs w:val="24"/>
        </w:rPr>
        <w:t>W przypadku rozwiązania umowy Dzierżawca w okresie wypowiedzenia usunie zainstalowane przez siebie urządzenia i przywróci grunt do stanu sprzed zawarcia umowy.</w:t>
      </w:r>
    </w:p>
    <w:p w:rsidR="00444DE0" w:rsidRPr="00444DE0" w:rsidRDefault="00444DE0" w:rsidP="00444DE0">
      <w:pPr>
        <w:pStyle w:val="Akapitzlist"/>
        <w:numPr>
          <w:ilvl w:val="0"/>
          <w:numId w:val="41"/>
        </w:numPr>
        <w:tabs>
          <w:tab w:val="left" w:pos="0"/>
        </w:tabs>
        <w:spacing w:before="120" w:after="0" w:line="252" w:lineRule="auto"/>
        <w:contextualSpacing w:val="0"/>
        <w:jc w:val="both"/>
        <w:rPr>
          <w:rFonts w:ascii="Times New Roman" w:hAnsi="Times New Roman"/>
          <w:sz w:val="24"/>
          <w:szCs w:val="24"/>
        </w:rPr>
      </w:pPr>
      <w:r w:rsidRPr="00444DE0">
        <w:rPr>
          <w:rFonts w:ascii="Times New Roman" w:hAnsi="Times New Roman"/>
          <w:sz w:val="24"/>
          <w:szCs w:val="24"/>
        </w:rPr>
        <w:t>Strony mogą w drodze odrębnego porozumienia ustalić inny sposób przygotowania przedmiotu dzierżawy do wydania.</w:t>
      </w:r>
    </w:p>
    <w:p w:rsidR="00444DE0" w:rsidRPr="00444DE0" w:rsidRDefault="00444DE0" w:rsidP="00444DE0">
      <w:pPr>
        <w:pStyle w:val="Akapitzlist"/>
        <w:numPr>
          <w:ilvl w:val="0"/>
          <w:numId w:val="41"/>
        </w:numPr>
        <w:tabs>
          <w:tab w:val="left" w:pos="0"/>
        </w:tabs>
        <w:spacing w:before="120" w:after="0" w:line="252" w:lineRule="auto"/>
        <w:contextualSpacing w:val="0"/>
        <w:jc w:val="both"/>
        <w:rPr>
          <w:rFonts w:ascii="Times New Roman" w:hAnsi="Times New Roman"/>
          <w:sz w:val="24"/>
          <w:szCs w:val="24"/>
        </w:rPr>
      </w:pPr>
      <w:r w:rsidRPr="00444DE0">
        <w:rPr>
          <w:rFonts w:ascii="Times New Roman" w:hAnsi="Times New Roman"/>
          <w:sz w:val="24"/>
          <w:szCs w:val="24"/>
        </w:rPr>
        <w:t>Wydanie przedmiotu dzierżawy Wydzierżawiającemu przez Dzierżawcę nastąpi na podstawie protokołu zdawczo-odbiorczego.</w:t>
      </w:r>
    </w:p>
    <w:p w:rsidR="00444DE0" w:rsidRPr="00444DE0" w:rsidRDefault="00444DE0" w:rsidP="00444DE0">
      <w:pPr>
        <w:pStyle w:val="Akapitzlist"/>
        <w:numPr>
          <w:ilvl w:val="0"/>
          <w:numId w:val="41"/>
        </w:numPr>
        <w:tabs>
          <w:tab w:val="left" w:pos="0"/>
        </w:tabs>
        <w:spacing w:before="120" w:after="0" w:line="252" w:lineRule="auto"/>
        <w:contextualSpacing w:val="0"/>
        <w:jc w:val="both"/>
        <w:rPr>
          <w:rFonts w:ascii="Times New Roman" w:hAnsi="Times New Roman"/>
          <w:sz w:val="24"/>
          <w:szCs w:val="24"/>
        </w:rPr>
      </w:pPr>
      <w:r w:rsidRPr="00444DE0">
        <w:rPr>
          <w:rFonts w:ascii="Times New Roman" w:hAnsi="Times New Roman"/>
          <w:sz w:val="24"/>
          <w:szCs w:val="24"/>
        </w:rPr>
        <w:t>Jeżeli do wydania przedmiotu dzierżawy dojdzie po rozwiązaniu umowy to za okres od dnia rozwiązania umowy do dnia wydania przedmiotu dzierżawy Dzierżawca będzie płacił Wydzierżawiającemu odszkodowanie w wysokości dwukrotnej kwoty czynszu płaconego w dniu rozwiązania umowy oraz kwotę podatku zapłaconego przez Wydzierżawiającego.</w:t>
      </w:r>
    </w:p>
    <w:p w:rsidR="006B6519" w:rsidRPr="0030703F" w:rsidRDefault="006B6519" w:rsidP="00444DE0">
      <w:pPr>
        <w:spacing w:before="240" w:after="0" w:line="252" w:lineRule="auto"/>
        <w:jc w:val="center"/>
        <w:rPr>
          <w:rFonts w:ascii="Times New Roman" w:hAnsi="Times New Roman" w:cs="Times New Roman"/>
          <w:b/>
          <w:sz w:val="24"/>
          <w:szCs w:val="24"/>
        </w:rPr>
      </w:pPr>
      <w:r w:rsidRPr="0030703F">
        <w:rPr>
          <w:rFonts w:ascii="Times New Roman" w:hAnsi="Times New Roman" w:cs="Times New Roman"/>
          <w:b/>
          <w:sz w:val="24"/>
          <w:szCs w:val="24"/>
        </w:rPr>
        <w:t xml:space="preserve">§ </w:t>
      </w:r>
      <w:r w:rsidR="00444DE0">
        <w:rPr>
          <w:rFonts w:ascii="Times New Roman" w:hAnsi="Times New Roman" w:cs="Times New Roman"/>
          <w:b/>
          <w:sz w:val="24"/>
          <w:szCs w:val="24"/>
        </w:rPr>
        <w:t>8</w:t>
      </w:r>
    </w:p>
    <w:p w:rsidR="006B6519" w:rsidRPr="0030703F" w:rsidRDefault="006B6519" w:rsidP="00444DE0">
      <w:pPr>
        <w:numPr>
          <w:ilvl w:val="0"/>
          <w:numId w:val="19"/>
        </w:numPr>
        <w:tabs>
          <w:tab w:val="clear" w:pos="720"/>
          <w:tab w:val="num" w:pos="426"/>
        </w:tabs>
        <w:spacing w:before="120" w:after="0" w:line="252" w:lineRule="auto"/>
        <w:ind w:left="426" w:hanging="426"/>
        <w:jc w:val="both"/>
        <w:rPr>
          <w:rFonts w:ascii="Times New Roman" w:hAnsi="Times New Roman" w:cs="Times New Roman"/>
          <w:sz w:val="24"/>
          <w:szCs w:val="24"/>
        </w:rPr>
      </w:pPr>
      <w:r w:rsidRPr="0030703F">
        <w:rPr>
          <w:rFonts w:ascii="Times New Roman" w:hAnsi="Times New Roman" w:cs="Times New Roman"/>
          <w:sz w:val="24"/>
          <w:szCs w:val="24"/>
        </w:rPr>
        <w:t>Strony ustalają, że kwota czynszu wynosi</w:t>
      </w:r>
      <w:r w:rsidR="00426D1F">
        <w:rPr>
          <w:rFonts w:ascii="Times New Roman" w:hAnsi="Times New Roman" w:cs="Times New Roman"/>
          <w:sz w:val="24"/>
          <w:szCs w:val="24"/>
        </w:rPr>
        <w:t xml:space="preserve"> ……………….</w:t>
      </w:r>
      <w:r w:rsidRPr="0030703F">
        <w:rPr>
          <w:rFonts w:ascii="Times New Roman" w:hAnsi="Times New Roman" w:cs="Times New Roman"/>
          <w:sz w:val="24"/>
          <w:szCs w:val="24"/>
        </w:rPr>
        <w:t xml:space="preserve"> złotych w stosunku  rocznym (słownie złotych: </w:t>
      </w:r>
      <w:r w:rsidR="00426D1F">
        <w:rPr>
          <w:rFonts w:ascii="Times New Roman" w:hAnsi="Times New Roman" w:cs="Times New Roman"/>
          <w:sz w:val="24"/>
          <w:szCs w:val="24"/>
        </w:rPr>
        <w:t>……………………………………………………………………..</w:t>
      </w:r>
      <w:r w:rsidRPr="0030703F">
        <w:rPr>
          <w:rFonts w:ascii="Times New Roman" w:hAnsi="Times New Roman" w:cs="Times New Roman"/>
          <w:sz w:val="24"/>
          <w:szCs w:val="24"/>
        </w:rPr>
        <w:t>).</w:t>
      </w:r>
    </w:p>
    <w:p w:rsidR="006B6519" w:rsidRPr="0030703F" w:rsidRDefault="006B6519" w:rsidP="00444DE0">
      <w:pPr>
        <w:numPr>
          <w:ilvl w:val="0"/>
          <w:numId w:val="19"/>
        </w:numPr>
        <w:tabs>
          <w:tab w:val="clear" w:pos="720"/>
          <w:tab w:val="num" w:pos="426"/>
        </w:tabs>
        <w:spacing w:before="120" w:after="0" w:line="252" w:lineRule="auto"/>
        <w:ind w:left="426" w:hanging="426"/>
        <w:jc w:val="both"/>
        <w:rPr>
          <w:rFonts w:ascii="Times New Roman" w:hAnsi="Times New Roman" w:cs="Times New Roman"/>
          <w:sz w:val="24"/>
          <w:szCs w:val="24"/>
        </w:rPr>
      </w:pPr>
      <w:r w:rsidRPr="0030703F">
        <w:rPr>
          <w:rFonts w:ascii="Times New Roman" w:hAnsi="Times New Roman" w:cs="Times New Roman"/>
          <w:sz w:val="24"/>
          <w:szCs w:val="24"/>
        </w:rPr>
        <w:t>Czynsz określony w ust. 1 nie obejmuje podatku od  towarów  i usług.</w:t>
      </w:r>
    </w:p>
    <w:p w:rsidR="00444DE0" w:rsidRDefault="006B6519" w:rsidP="00444DE0">
      <w:pPr>
        <w:numPr>
          <w:ilvl w:val="0"/>
          <w:numId w:val="19"/>
        </w:numPr>
        <w:tabs>
          <w:tab w:val="clear" w:pos="720"/>
          <w:tab w:val="num" w:pos="426"/>
        </w:tabs>
        <w:spacing w:before="120" w:after="0" w:line="252" w:lineRule="auto"/>
        <w:ind w:left="426" w:hanging="426"/>
        <w:jc w:val="both"/>
        <w:rPr>
          <w:rFonts w:ascii="Times New Roman" w:hAnsi="Times New Roman" w:cs="Times New Roman"/>
          <w:sz w:val="24"/>
          <w:szCs w:val="24"/>
        </w:rPr>
      </w:pPr>
      <w:r w:rsidRPr="0030703F">
        <w:rPr>
          <w:rFonts w:ascii="Times New Roman" w:hAnsi="Times New Roman" w:cs="Times New Roman"/>
          <w:sz w:val="24"/>
          <w:szCs w:val="24"/>
        </w:rPr>
        <w:t xml:space="preserve">Czynsz, o którym mowa w ust. 1 podlegał będzie corocznej waloryzacji  średniorocznym wskaźnikiem wzrostu cen towarów i usług konsumpcyjnych ogłoszonym przez Prezesa </w:t>
      </w:r>
      <w:r w:rsidRPr="0030703F">
        <w:rPr>
          <w:rFonts w:ascii="Times New Roman" w:hAnsi="Times New Roman" w:cs="Times New Roman"/>
          <w:sz w:val="24"/>
          <w:szCs w:val="24"/>
        </w:rPr>
        <w:lastRenderedPageBreak/>
        <w:t xml:space="preserve">Głównego Urzędu Statystycznego w Dzienniku Urzędowym </w:t>
      </w:r>
      <w:r w:rsidR="00BC4552" w:rsidRPr="0030703F">
        <w:rPr>
          <w:rFonts w:ascii="Times New Roman" w:hAnsi="Times New Roman" w:cs="Times New Roman"/>
          <w:sz w:val="24"/>
          <w:szCs w:val="24"/>
        </w:rPr>
        <w:t>„</w:t>
      </w:r>
      <w:r w:rsidRPr="0030703F">
        <w:rPr>
          <w:rFonts w:ascii="Times New Roman" w:hAnsi="Times New Roman" w:cs="Times New Roman"/>
          <w:sz w:val="24"/>
          <w:szCs w:val="24"/>
        </w:rPr>
        <w:t>Monitor Polski</w:t>
      </w:r>
      <w:r w:rsidR="00BC4552" w:rsidRPr="0030703F">
        <w:rPr>
          <w:rFonts w:ascii="Times New Roman" w:hAnsi="Times New Roman" w:cs="Times New Roman"/>
          <w:sz w:val="24"/>
          <w:szCs w:val="24"/>
        </w:rPr>
        <w:t>”</w:t>
      </w:r>
      <w:r w:rsidRPr="0030703F">
        <w:rPr>
          <w:rFonts w:ascii="Times New Roman" w:hAnsi="Times New Roman" w:cs="Times New Roman"/>
          <w:sz w:val="24"/>
          <w:szCs w:val="24"/>
        </w:rPr>
        <w:t>. Pierwsza waloryzacja czynszu zostanie dokonana z dniem 01.01.201</w:t>
      </w:r>
      <w:r w:rsidR="00426D1F">
        <w:rPr>
          <w:rFonts w:ascii="Times New Roman" w:hAnsi="Times New Roman" w:cs="Times New Roman"/>
          <w:sz w:val="24"/>
          <w:szCs w:val="24"/>
        </w:rPr>
        <w:t>8</w:t>
      </w:r>
      <w:r w:rsidRPr="0030703F">
        <w:rPr>
          <w:rFonts w:ascii="Times New Roman" w:hAnsi="Times New Roman" w:cs="Times New Roman"/>
          <w:sz w:val="24"/>
          <w:szCs w:val="24"/>
        </w:rPr>
        <w:t xml:space="preserve"> r.</w:t>
      </w:r>
    </w:p>
    <w:p w:rsidR="006B6519" w:rsidRPr="0030703F" w:rsidRDefault="00CA2948" w:rsidP="00444DE0">
      <w:pPr>
        <w:numPr>
          <w:ilvl w:val="0"/>
          <w:numId w:val="19"/>
        </w:numPr>
        <w:tabs>
          <w:tab w:val="clear" w:pos="720"/>
          <w:tab w:val="num" w:pos="426"/>
        </w:tabs>
        <w:spacing w:before="120" w:after="0" w:line="252" w:lineRule="auto"/>
        <w:ind w:left="426" w:hanging="426"/>
        <w:jc w:val="both"/>
        <w:rPr>
          <w:rFonts w:ascii="Times New Roman" w:hAnsi="Times New Roman" w:cs="Times New Roman"/>
          <w:sz w:val="24"/>
          <w:szCs w:val="24"/>
        </w:rPr>
      </w:pPr>
      <w:r w:rsidRPr="0030703F">
        <w:rPr>
          <w:rFonts w:ascii="Times New Roman" w:hAnsi="Times New Roman" w:cs="Times New Roman"/>
          <w:sz w:val="24"/>
        </w:rPr>
        <w:t>Jeżeli wskaźnik wzrostu cen, o którym mowa wyżej będzie ujemny, to kwota czynszu obowiązująca w danym roku nie ulegnie zmianie, tj. obliczona zostanie w wysokości obowiązującej w roku poprzednim.</w:t>
      </w:r>
    </w:p>
    <w:p w:rsidR="006B6519" w:rsidRPr="0030703F" w:rsidRDefault="006B6519" w:rsidP="00444DE0">
      <w:pPr>
        <w:numPr>
          <w:ilvl w:val="0"/>
          <w:numId w:val="19"/>
        </w:numPr>
        <w:tabs>
          <w:tab w:val="clear" w:pos="720"/>
          <w:tab w:val="num" w:pos="426"/>
        </w:tabs>
        <w:spacing w:before="120" w:after="0" w:line="252" w:lineRule="auto"/>
        <w:ind w:left="426" w:hanging="426"/>
        <w:jc w:val="both"/>
        <w:rPr>
          <w:rFonts w:ascii="Times New Roman" w:hAnsi="Times New Roman" w:cs="Times New Roman"/>
          <w:sz w:val="24"/>
          <w:szCs w:val="24"/>
        </w:rPr>
      </w:pPr>
      <w:r w:rsidRPr="0030703F">
        <w:rPr>
          <w:rFonts w:ascii="Times New Roman" w:hAnsi="Times New Roman" w:cs="Times New Roman"/>
          <w:sz w:val="24"/>
          <w:szCs w:val="24"/>
        </w:rPr>
        <w:t xml:space="preserve">Czynsz, o którym mowa w ust. 1 wraz z ewentualnym podatkiem od towarów i usług płatny będzie w terminie 14 dni licząc od dnia </w:t>
      </w:r>
      <w:r w:rsidR="00E64BC8" w:rsidRPr="0030703F">
        <w:rPr>
          <w:rFonts w:ascii="Times New Roman" w:hAnsi="Times New Roman" w:cs="Times New Roman"/>
          <w:sz w:val="24"/>
          <w:szCs w:val="24"/>
        </w:rPr>
        <w:t>otrzymania</w:t>
      </w:r>
      <w:r w:rsidRPr="0030703F">
        <w:rPr>
          <w:rFonts w:ascii="Times New Roman" w:hAnsi="Times New Roman" w:cs="Times New Roman"/>
          <w:sz w:val="24"/>
          <w:szCs w:val="24"/>
        </w:rPr>
        <w:t xml:space="preserve"> faktury. </w:t>
      </w:r>
    </w:p>
    <w:p w:rsidR="006B6519" w:rsidRPr="0030703F" w:rsidRDefault="006B6519" w:rsidP="00444DE0">
      <w:pPr>
        <w:numPr>
          <w:ilvl w:val="0"/>
          <w:numId w:val="19"/>
        </w:numPr>
        <w:tabs>
          <w:tab w:val="clear" w:pos="720"/>
          <w:tab w:val="num" w:pos="426"/>
        </w:tabs>
        <w:spacing w:before="120" w:after="0" w:line="252" w:lineRule="auto"/>
        <w:ind w:left="426" w:hanging="426"/>
        <w:jc w:val="both"/>
        <w:rPr>
          <w:rFonts w:ascii="Times New Roman" w:hAnsi="Times New Roman" w:cs="Times New Roman"/>
          <w:sz w:val="24"/>
          <w:szCs w:val="24"/>
        </w:rPr>
      </w:pPr>
      <w:r w:rsidRPr="0030703F">
        <w:rPr>
          <w:rFonts w:ascii="Times New Roman" w:hAnsi="Times New Roman" w:cs="Times New Roman"/>
          <w:sz w:val="24"/>
          <w:szCs w:val="24"/>
        </w:rPr>
        <w:t>Pierwsza faktura za użytkowanie przedmiotu dzierżawy obejmować będzie okres od dnia podpisania niniejszej umowy do końca bieżącego roku kalendarzowego</w:t>
      </w:r>
      <w:r w:rsidR="00BC4552" w:rsidRPr="0030703F">
        <w:rPr>
          <w:rFonts w:ascii="Times New Roman" w:hAnsi="Times New Roman" w:cs="Times New Roman"/>
          <w:sz w:val="24"/>
          <w:szCs w:val="24"/>
        </w:rPr>
        <w:t xml:space="preserve"> i zostanie wystawiona w terminie 14 dni licząc od dnia podpisania niniejszej umowy.</w:t>
      </w:r>
    </w:p>
    <w:p w:rsidR="006B6519" w:rsidRPr="0030703F" w:rsidRDefault="00BC4552" w:rsidP="00444DE0">
      <w:pPr>
        <w:numPr>
          <w:ilvl w:val="0"/>
          <w:numId w:val="19"/>
        </w:numPr>
        <w:tabs>
          <w:tab w:val="clear" w:pos="720"/>
          <w:tab w:val="num" w:pos="426"/>
        </w:tabs>
        <w:spacing w:before="120" w:after="0" w:line="252" w:lineRule="auto"/>
        <w:ind w:left="426" w:hanging="426"/>
        <w:jc w:val="both"/>
        <w:rPr>
          <w:rFonts w:ascii="Times New Roman" w:hAnsi="Times New Roman" w:cs="Times New Roman"/>
          <w:sz w:val="24"/>
          <w:szCs w:val="24"/>
        </w:rPr>
      </w:pPr>
      <w:r w:rsidRPr="0030703F">
        <w:rPr>
          <w:rFonts w:ascii="Times New Roman" w:hAnsi="Times New Roman" w:cs="Times New Roman"/>
          <w:sz w:val="24"/>
          <w:szCs w:val="24"/>
        </w:rPr>
        <w:t>Następne</w:t>
      </w:r>
      <w:r w:rsidR="006B6519" w:rsidRPr="0030703F">
        <w:rPr>
          <w:rFonts w:ascii="Times New Roman" w:hAnsi="Times New Roman" w:cs="Times New Roman"/>
          <w:sz w:val="24"/>
          <w:szCs w:val="24"/>
        </w:rPr>
        <w:t xml:space="preserve"> faktury </w:t>
      </w:r>
      <w:r w:rsidRPr="0030703F">
        <w:rPr>
          <w:rFonts w:ascii="Times New Roman" w:hAnsi="Times New Roman" w:cs="Times New Roman"/>
          <w:sz w:val="24"/>
          <w:szCs w:val="24"/>
        </w:rPr>
        <w:t>obejmować</w:t>
      </w:r>
      <w:r w:rsidR="006B6519" w:rsidRPr="0030703F">
        <w:rPr>
          <w:rFonts w:ascii="Times New Roman" w:hAnsi="Times New Roman" w:cs="Times New Roman"/>
          <w:sz w:val="24"/>
          <w:szCs w:val="24"/>
        </w:rPr>
        <w:t xml:space="preserve"> będą </w:t>
      </w:r>
      <w:r w:rsidRPr="0030703F">
        <w:rPr>
          <w:rFonts w:ascii="Times New Roman" w:hAnsi="Times New Roman" w:cs="Times New Roman"/>
          <w:sz w:val="24"/>
          <w:szCs w:val="24"/>
        </w:rPr>
        <w:t>kolejne lata kalendarzowe i wystawiane będą</w:t>
      </w:r>
      <w:r w:rsidR="006B6519" w:rsidRPr="0030703F">
        <w:rPr>
          <w:rFonts w:ascii="Times New Roman" w:hAnsi="Times New Roman" w:cs="Times New Roman"/>
          <w:sz w:val="24"/>
          <w:szCs w:val="24"/>
        </w:rPr>
        <w:t xml:space="preserve"> nie później niż do dnia 15 marca </w:t>
      </w:r>
      <w:r w:rsidRPr="0030703F">
        <w:rPr>
          <w:rFonts w:ascii="Times New Roman" w:hAnsi="Times New Roman" w:cs="Times New Roman"/>
          <w:sz w:val="24"/>
          <w:szCs w:val="24"/>
        </w:rPr>
        <w:t>każdego</w:t>
      </w:r>
      <w:r w:rsidR="006B6519" w:rsidRPr="0030703F">
        <w:rPr>
          <w:rFonts w:ascii="Times New Roman" w:hAnsi="Times New Roman" w:cs="Times New Roman"/>
          <w:sz w:val="24"/>
          <w:szCs w:val="24"/>
        </w:rPr>
        <w:t xml:space="preserve"> roku kalendarzowego.</w:t>
      </w:r>
    </w:p>
    <w:p w:rsidR="00CA2948" w:rsidRPr="0030703F" w:rsidRDefault="006B6519" w:rsidP="00444DE0">
      <w:pPr>
        <w:numPr>
          <w:ilvl w:val="0"/>
          <w:numId w:val="19"/>
        </w:numPr>
        <w:tabs>
          <w:tab w:val="clear" w:pos="720"/>
          <w:tab w:val="num" w:pos="426"/>
        </w:tabs>
        <w:spacing w:before="120" w:after="0" w:line="252" w:lineRule="auto"/>
        <w:ind w:left="426" w:hanging="426"/>
        <w:jc w:val="both"/>
        <w:rPr>
          <w:rFonts w:ascii="Times New Roman" w:hAnsi="Times New Roman" w:cs="Times New Roman"/>
          <w:sz w:val="24"/>
          <w:szCs w:val="24"/>
        </w:rPr>
      </w:pPr>
      <w:r w:rsidRPr="0030703F">
        <w:rPr>
          <w:rFonts w:ascii="Times New Roman" w:hAnsi="Times New Roman" w:cs="Times New Roman"/>
          <w:sz w:val="24"/>
          <w:szCs w:val="24"/>
        </w:rPr>
        <w:t xml:space="preserve">Czynsz, o którym mowa w ust. 1 płatny będzie na rachunek bankowy wskazany </w:t>
      </w:r>
      <w:r w:rsidR="00BC4552" w:rsidRPr="0030703F">
        <w:rPr>
          <w:rFonts w:ascii="Times New Roman" w:hAnsi="Times New Roman" w:cs="Times New Roman"/>
          <w:sz w:val="24"/>
          <w:szCs w:val="24"/>
        </w:rPr>
        <w:t>w</w:t>
      </w:r>
      <w:r w:rsidRPr="0030703F">
        <w:rPr>
          <w:rFonts w:ascii="Times New Roman" w:hAnsi="Times New Roman" w:cs="Times New Roman"/>
          <w:sz w:val="24"/>
          <w:szCs w:val="24"/>
        </w:rPr>
        <w:t> wystawionych fakturach</w:t>
      </w:r>
      <w:r w:rsidR="00BC4552" w:rsidRPr="0030703F">
        <w:rPr>
          <w:rFonts w:ascii="Times New Roman" w:hAnsi="Times New Roman" w:cs="Times New Roman"/>
          <w:sz w:val="24"/>
          <w:szCs w:val="24"/>
        </w:rPr>
        <w:t xml:space="preserve"> lub w kasie nadleśnictwa</w:t>
      </w:r>
      <w:r w:rsidRPr="0030703F">
        <w:rPr>
          <w:rFonts w:ascii="Times New Roman" w:hAnsi="Times New Roman" w:cs="Times New Roman"/>
          <w:sz w:val="24"/>
          <w:szCs w:val="24"/>
        </w:rPr>
        <w:t>.</w:t>
      </w:r>
    </w:p>
    <w:p w:rsidR="007F6688" w:rsidRPr="0030703F" w:rsidRDefault="00CA2948" w:rsidP="00444DE0">
      <w:pPr>
        <w:numPr>
          <w:ilvl w:val="0"/>
          <w:numId w:val="19"/>
        </w:numPr>
        <w:tabs>
          <w:tab w:val="clear" w:pos="720"/>
          <w:tab w:val="num" w:pos="426"/>
        </w:tabs>
        <w:spacing w:before="120" w:after="0" w:line="252" w:lineRule="auto"/>
        <w:ind w:left="426" w:hanging="426"/>
        <w:jc w:val="both"/>
        <w:rPr>
          <w:rFonts w:ascii="Times New Roman" w:hAnsi="Times New Roman" w:cs="Times New Roman"/>
          <w:sz w:val="28"/>
          <w:szCs w:val="24"/>
        </w:rPr>
      </w:pPr>
      <w:r w:rsidRPr="0030703F">
        <w:rPr>
          <w:rFonts w:ascii="Times New Roman" w:hAnsi="Times New Roman" w:cs="Times New Roman"/>
          <w:sz w:val="24"/>
        </w:rPr>
        <w:t xml:space="preserve">W przypadku nie dotrzymania terminu płatności, </w:t>
      </w:r>
      <w:r w:rsidR="00E64BC8" w:rsidRPr="0030703F">
        <w:rPr>
          <w:rStyle w:val="CharacterStyle1"/>
          <w:rFonts w:ascii="Times New Roman" w:hAnsi="Times New Roman" w:cs="Times New Roman"/>
          <w:sz w:val="24"/>
          <w:szCs w:val="24"/>
        </w:rPr>
        <w:t>Dzierżawca</w:t>
      </w:r>
      <w:r w:rsidR="008A34FE" w:rsidRPr="0030703F">
        <w:rPr>
          <w:rFonts w:ascii="Times New Roman" w:hAnsi="Times New Roman" w:cs="Times New Roman"/>
          <w:sz w:val="24"/>
          <w:szCs w:val="24"/>
        </w:rPr>
        <w:t xml:space="preserve">  zobowiązuj</w:t>
      </w:r>
      <w:r w:rsidR="00E64BC8" w:rsidRPr="0030703F">
        <w:rPr>
          <w:rFonts w:ascii="Times New Roman" w:hAnsi="Times New Roman" w:cs="Times New Roman"/>
          <w:sz w:val="24"/>
          <w:szCs w:val="24"/>
        </w:rPr>
        <w:t>e</w:t>
      </w:r>
      <w:r w:rsidRPr="0030703F">
        <w:rPr>
          <w:rFonts w:ascii="Times New Roman" w:hAnsi="Times New Roman" w:cs="Times New Roman"/>
          <w:sz w:val="24"/>
        </w:rPr>
        <w:t xml:space="preserve"> się do zapłaty odsetek za opóźnienie w wysokości odsetek ustawowych.</w:t>
      </w:r>
    </w:p>
    <w:p w:rsidR="006B6519" w:rsidRPr="0030703F" w:rsidRDefault="006B6519" w:rsidP="0030703F">
      <w:pPr>
        <w:spacing w:before="120" w:after="0" w:line="252" w:lineRule="auto"/>
        <w:jc w:val="center"/>
        <w:rPr>
          <w:rFonts w:ascii="Times New Roman" w:hAnsi="Times New Roman" w:cs="Times New Roman"/>
          <w:b/>
          <w:sz w:val="24"/>
          <w:szCs w:val="24"/>
        </w:rPr>
      </w:pPr>
      <w:r w:rsidRPr="0030703F">
        <w:rPr>
          <w:rFonts w:ascii="Times New Roman" w:hAnsi="Times New Roman" w:cs="Times New Roman"/>
          <w:b/>
          <w:sz w:val="24"/>
          <w:szCs w:val="24"/>
        </w:rPr>
        <w:t xml:space="preserve">§ </w:t>
      </w:r>
      <w:r w:rsidR="00444DE0">
        <w:rPr>
          <w:rFonts w:ascii="Times New Roman" w:hAnsi="Times New Roman" w:cs="Times New Roman"/>
          <w:b/>
          <w:sz w:val="24"/>
          <w:szCs w:val="24"/>
        </w:rPr>
        <w:t>9</w:t>
      </w:r>
    </w:p>
    <w:p w:rsidR="00BC4552" w:rsidRPr="0030703F" w:rsidRDefault="00E64BC8" w:rsidP="00444DE0">
      <w:pPr>
        <w:pStyle w:val="Akapitzlist"/>
        <w:numPr>
          <w:ilvl w:val="0"/>
          <w:numId w:val="24"/>
        </w:numPr>
        <w:spacing w:before="120" w:after="0" w:line="252" w:lineRule="auto"/>
        <w:ind w:left="426" w:hanging="426"/>
        <w:contextualSpacing w:val="0"/>
        <w:jc w:val="both"/>
        <w:rPr>
          <w:rFonts w:ascii="Times New Roman" w:hAnsi="Times New Roman" w:cs="Times New Roman"/>
          <w:sz w:val="24"/>
          <w:szCs w:val="24"/>
        </w:rPr>
      </w:pPr>
      <w:r w:rsidRPr="0030703F">
        <w:rPr>
          <w:rStyle w:val="CharacterStyle1"/>
          <w:rFonts w:ascii="Times New Roman" w:hAnsi="Times New Roman" w:cs="Times New Roman"/>
          <w:sz w:val="24"/>
          <w:szCs w:val="24"/>
        </w:rPr>
        <w:t>Dzierżawca</w:t>
      </w:r>
      <w:r w:rsidR="008A34FE" w:rsidRPr="0030703F">
        <w:rPr>
          <w:rFonts w:ascii="Times New Roman" w:hAnsi="Times New Roman" w:cs="Times New Roman"/>
          <w:sz w:val="24"/>
          <w:szCs w:val="24"/>
        </w:rPr>
        <w:t xml:space="preserve">  zobowiązuj</w:t>
      </w:r>
      <w:r w:rsidRPr="0030703F">
        <w:rPr>
          <w:rFonts w:ascii="Times New Roman" w:hAnsi="Times New Roman" w:cs="Times New Roman"/>
          <w:sz w:val="24"/>
          <w:szCs w:val="24"/>
        </w:rPr>
        <w:t>e</w:t>
      </w:r>
      <w:r w:rsidR="008A34FE" w:rsidRPr="0030703F">
        <w:rPr>
          <w:rFonts w:ascii="Times New Roman" w:hAnsi="Times New Roman" w:cs="Times New Roman"/>
          <w:sz w:val="24"/>
        </w:rPr>
        <w:t xml:space="preserve"> się </w:t>
      </w:r>
      <w:r w:rsidR="00BC4552" w:rsidRPr="0030703F">
        <w:rPr>
          <w:rFonts w:ascii="Times New Roman" w:hAnsi="Times New Roman" w:cs="Times New Roman"/>
          <w:sz w:val="24"/>
          <w:szCs w:val="24"/>
        </w:rPr>
        <w:t>do płacenia wszelkich ewentualnych podatków dotyczących przedmiotu dzierżawy gminie, na terenie której znajduje się przedmiot dzierżawy.</w:t>
      </w:r>
    </w:p>
    <w:p w:rsidR="00BC4552" w:rsidRPr="0030703F" w:rsidRDefault="00BC4552" w:rsidP="00444DE0">
      <w:pPr>
        <w:pStyle w:val="Akapitzlist"/>
        <w:numPr>
          <w:ilvl w:val="0"/>
          <w:numId w:val="24"/>
        </w:numPr>
        <w:spacing w:before="120" w:after="0" w:line="252" w:lineRule="auto"/>
        <w:ind w:left="426" w:hanging="426"/>
        <w:contextualSpacing w:val="0"/>
        <w:jc w:val="both"/>
        <w:rPr>
          <w:rFonts w:ascii="Times New Roman" w:hAnsi="Times New Roman" w:cs="Times New Roman"/>
          <w:sz w:val="24"/>
          <w:szCs w:val="24"/>
        </w:rPr>
      </w:pPr>
      <w:r w:rsidRPr="0030703F">
        <w:rPr>
          <w:rFonts w:ascii="Times New Roman" w:hAnsi="Times New Roman" w:cs="Times New Roman"/>
          <w:sz w:val="24"/>
          <w:szCs w:val="24"/>
        </w:rPr>
        <w:t>Jeżeli obowiązek składania deklaracji i zapłaty należnego podatku dotyczyłby Wydzierżawiającego, wówczas o kwotę zapłaconego podatku zostanie podniesiona kwota czynszu określona w §6</w:t>
      </w:r>
      <w:r w:rsidR="0095205F" w:rsidRPr="0030703F">
        <w:rPr>
          <w:rFonts w:ascii="Times New Roman" w:hAnsi="Times New Roman" w:cs="Times New Roman"/>
          <w:sz w:val="24"/>
          <w:szCs w:val="24"/>
        </w:rPr>
        <w:t xml:space="preserve"> ust. 1 niniejszej umowy.</w:t>
      </w:r>
    </w:p>
    <w:p w:rsidR="0095205F" w:rsidRPr="0030703F" w:rsidRDefault="0095205F" w:rsidP="00444DE0">
      <w:pPr>
        <w:pStyle w:val="Akapitzlist"/>
        <w:spacing w:before="240" w:after="0" w:line="252" w:lineRule="auto"/>
        <w:ind w:left="0"/>
        <w:contextualSpacing w:val="0"/>
        <w:jc w:val="center"/>
        <w:rPr>
          <w:rFonts w:ascii="Times New Roman" w:hAnsi="Times New Roman" w:cs="Times New Roman"/>
          <w:b/>
          <w:sz w:val="24"/>
          <w:szCs w:val="24"/>
        </w:rPr>
      </w:pPr>
      <w:r w:rsidRPr="0030703F">
        <w:rPr>
          <w:rFonts w:ascii="Times New Roman" w:hAnsi="Times New Roman" w:cs="Times New Roman"/>
          <w:b/>
          <w:sz w:val="24"/>
          <w:szCs w:val="24"/>
        </w:rPr>
        <w:t xml:space="preserve">§ </w:t>
      </w:r>
      <w:r w:rsidR="00444DE0">
        <w:rPr>
          <w:rFonts w:ascii="Times New Roman" w:hAnsi="Times New Roman" w:cs="Times New Roman"/>
          <w:b/>
          <w:sz w:val="24"/>
          <w:szCs w:val="24"/>
        </w:rPr>
        <w:t>10</w:t>
      </w:r>
    </w:p>
    <w:p w:rsidR="0095205F" w:rsidRPr="0030703F" w:rsidRDefault="0095205F" w:rsidP="00444DE0">
      <w:pPr>
        <w:pStyle w:val="Akapitzlist"/>
        <w:numPr>
          <w:ilvl w:val="0"/>
          <w:numId w:val="25"/>
        </w:numPr>
        <w:spacing w:before="120" w:after="0" w:line="252" w:lineRule="auto"/>
        <w:ind w:left="426" w:hanging="426"/>
        <w:contextualSpacing w:val="0"/>
        <w:jc w:val="both"/>
        <w:rPr>
          <w:rFonts w:ascii="Times New Roman" w:hAnsi="Times New Roman" w:cs="Times New Roman"/>
          <w:sz w:val="24"/>
          <w:szCs w:val="24"/>
        </w:rPr>
      </w:pPr>
      <w:r w:rsidRPr="0030703F">
        <w:rPr>
          <w:rFonts w:ascii="Times New Roman" w:hAnsi="Times New Roman" w:cs="Times New Roman"/>
          <w:sz w:val="24"/>
          <w:szCs w:val="24"/>
        </w:rPr>
        <w:t xml:space="preserve">Strony zmierzać będą do polubownego rozwiązywania sporów mogących wyniknąć </w:t>
      </w:r>
      <w:r w:rsidR="00444DE0">
        <w:rPr>
          <w:rFonts w:ascii="Times New Roman" w:hAnsi="Times New Roman" w:cs="Times New Roman"/>
          <w:sz w:val="24"/>
          <w:szCs w:val="24"/>
        </w:rPr>
        <w:br/>
      </w:r>
      <w:r w:rsidRPr="0030703F">
        <w:rPr>
          <w:rFonts w:ascii="Times New Roman" w:hAnsi="Times New Roman" w:cs="Times New Roman"/>
          <w:sz w:val="24"/>
          <w:szCs w:val="24"/>
        </w:rPr>
        <w:t>z niniejszej umowy.</w:t>
      </w:r>
    </w:p>
    <w:p w:rsidR="0095205F" w:rsidRPr="0030703F" w:rsidRDefault="0095205F" w:rsidP="00444DE0">
      <w:pPr>
        <w:pStyle w:val="Akapitzlist"/>
        <w:numPr>
          <w:ilvl w:val="0"/>
          <w:numId w:val="25"/>
        </w:numPr>
        <w:spacing w:before="120" w:after="0" w:line="252" w:lineRule="auto"/>
        <w:ind w:left="426" w:hanging="426"/>
        <w:contextualSpacing w:val="0"/>
        <w:jc w:val="both"/>
        <w:rPr>
          <w:rFonts w:ascii="Times New Roman" w:hAnsi="Times New Roman" w:cs="Times New Roman"/>
          <w:sz w:val="24"/>
          <w:szCs w:val="24"/>
        </w:rPr>
      </w:pPr>
      <w:r w:rsidRPr="0030703F">
        <w:rPr>
          <w:rFonts w:ascii="Times New Roman" w:hAnsi="Times New Roman" w:cs="Times New Roman"/>
          <w:sz w:val="24"/>
          <w:szCs w:val="24"/>
        </w:rPr>
        <w:t xml:space="preserve">O ile polubowne rozwiązanie sporu się nie powiedzie, spór polegać będzie rozstrzygnięciu przez sąd właściwy ze względu na miejsce położenia przedmiotu umowy. </w:t>
      </w:r>
    </w:p>
    <w:p w:rsidR="0095205F" w:rsidRPr="0030703F" w:rsidRDefault="009323EB" w:rsidP="00444DE0">
      <w:pPr>
        <w:pStyle w:val="Akapitzlist"/>
        <w:spacing w:before="240" w:after="0" w:line="252" w:lineRule="auto"/>
        <w:ind w:left="4258" w:hanging="4258"/>
        <w:contextualSpacing w:val="0"/>
        <w:jc w:val="center"/>
        <w:rPr>
          <w:rFonts w:ascii="Times New Roman" w:hAnsi="Times New Roman" w:cs="Times New Roman"/>
          <w:b/>
          <w:sz w:val="24"/>
          <w:szCs w:val="24"/>
        </w:rPr>
      </w:pPr>
      <w:r w:rsidRPr="0030703F">
        <w:rPr>
          <w:rFonts w:ascii="Times New Roman" w:hAnsi="Times New Roman" w:cs="Times New Roman"/>
          <w:b/>
          <w:sz w:val="24"/>
          <w:szCs w:val="24"/>
        </w:rPr>
        <w:t xml:space="preserve">§ </w:t>
      </w:r>
      <w:r w:rsidR="00444DE0">
        <w:rPr>
          <w:rFonts w:ascii="Times New Roman" w:hAnsi="Times New Roman" w:cs="Times New Roman"/>
          <w:b/>
          <w:sz w:val="24"/>
          <w:szCs w:val="24"/>
        </w:rPr>
        <w:t>11</w:t>
      </w:r>
    </w:p>
    <w:p w:rsidR="006B6519" w:rsidRPr="0030703F" w:rsidRDefault="006B6519" w:rsidP="00444DE0">
      <w:pPr>
        <w:spacing w:before="120" w:after="0" w:line="252" w:lineRule="auto"/>
        <w:jc w:val="both"/>
        <w:rPr>
          <w:rFonts w:ascii="Times New Roman" w:hAnsi="Times New Roman" w:cs="Times New Roman"/>
          <w:sz w:val="24"/>
          <w:szCs w:val="24"/>
        </w:rPr>
      </w:pPr>
      <w:r w:rsidRPr="0030703F">
        <w:rPr>
          <w:rFonts w:ascii="Times New Roman" w:hAnsi="Times New Roman" w:cs="Times New Roman"/>
          <w:sz w:val="24"/>
          <w:szCs w:val="24"/>
        </w:rPr>
        <w:t xml:space="preserve">Wszelkie zmiany postanowień niniejszej umowy wymagają dla swej ważności zachowania formy pisemnej w postaci aneksu. </w:t>
      </w:r>
    </w:p>
    <w:p w:rsidR="006B6519" w:rsidRPr="0030703F" w:rsidRDefault="006B6519" w:rsidP="00444DE0">
      <w:pPr>
        <w:spacing w:before="240" w:after="0" w:line="252" w:lineRule="auto"/>
        <w:ind w:left="4247" w:hanging="4247"/>
        <w:jc w:val="center"/>
        <w:rPr>
          <w:rFonts w:ascii="Times New Roman" w:hAnsi="Times New Roman" w:cs="Times New Roman"/>
          <w:b/>
          <w:sz w:val="24"/>
          <w:szCs w:val="24"/>
        </w:rPr>
      </w:pPr>
      <w:r w:rsidRPr="0030703F">
        <w:rPr>
          <w:rFonts w:ascii="Times New Roman" w:hAnsi="Times New Roman" w:cs="Times New Roman"/>
          <w:b/>
          <w:sz w:val="24"/>
          <w:szCs w:val="24"/>
        </w:rPr>
        <w:t xml:space="preserve">§ </w:t>
      </w:r>
      <w:r w:rsidR="00444DE0">
        <w:rPr>
          <w:rFonts w:ascii="Times New Roman" w:hAnsi="Times New Roman" w:cs="Times New Roman"/>
          <w:b/>
          <w:sz w:val="24"/>
          <w:szCs w:val="24"/>
        </w:rPr>
        <w:t>12</w:t>
      </w:r>
    </w:p>
    <w:p w:rsidR="00A6199B" w:rsidRPr="0030703F" w:rsidRDefault="006B6519" w:rsidP="00444DE0">
      <w:pPr>
        <w:spacing w:before="120" w:after="0" w:line="252" w:lineRule="auto"/>
        <w:jc w:val="both"/>
        <w:rPr>
          <w:rFonts w:ascii="Times New Roman" w:hAnsi="Times New Roman" w:cs="Times New Roman"/>
          <w:sz w:val="24"/>
          <w:szCs w:val="24"/>
        </w:rPr>
      </w:pPr>
      <w:r w:rsidRPr="0030703F">
        <w:rPr>
          <w:rFonts w:ascii="Times New Roman" w:hAnsi="Times New Roman" w:cs="Times New Roman"/>
          <w:sz w:val="24"/>
          <w:szCs w:val="24"/>
        </w:rPr>
        <w:t>W sprawach nieuregulowanych niniejszą umową mają zastosowanie odpowied</w:t>
      </w:r>
      <w:r w:rsidR="00F866DA" w:rsidRPr="0030703F">
        <w:rPr>
          <w:rFonts w:ascii="Times New Roman" w:hAnsi="Times New Roman" w:cs="Times New Roman"/>
          <w:sz w:val="24"/>
          <w:szCs w:val="24"/>
        </w:rPr>
        <w:t>nie przepisy Kodeksu cywilnego.</w:t>
      </w:r>
    </w:p>
    <w:p w:rsidR="006B6519" w:rsidRPr="0030703F" w:rsidRDefault="006B6519" w:rsidP="00444DE0">
      <w:pPr>
        <w:spacing w:before="120" w:after="0" w:line="252" w:lineRule="auto"/>
        <w:jc w:val="center"/>
        <w:rPr>
          <w:rFonts w:ascii="Times New Roman" w:hAnsi="Times New Roman" w:cs="Times New Roman"/>
          <w:b/>
          <w:sz w:val="24"/>
          <w:szCs w:val="24"/>
        </w:rPr>
      </w:pPr>
      <w:r w:rsidRPr="0030703F">
        <w:rPr>
          <w:rFonts w:ascii="Times New Roman" w:hAnsi="Times New Roman" w:cs="Times New Roman"/>
          <w:b/>
          <w:sz w:val="24"/>
          <w:szCs w:val="24"/>
        </w:rPr>
        <w:t xml:space="preserve">§ </w:t>
      </w:r>
      <w:r w:rsidR="009323EB" w:rsidRPr="0030703F">
        <w:rPr>
          <w:rFonts w:ascii="Times New Roman" w:hAnsi="Times New Roman" w:cs="Times New Roman"/>
          <w:b/>
          <w:sz w:val="24"/>
          <w:szCs w:val="24"/>
        </w:rPr>
        <w:t>1</w:t>
      </w:r>
      <w:r w:rsidR="00444DE0">
        <w:rPr>
          <w:rFonts w:ascii="Times New Roman" w:hAnsi="Times New Roman" w:cs="Times New Roman"/>
          <w:b/>
          <w:sz w:val="24"/>
          <w:szCs w:val="24"/>
        </w:rPr>
        <w:t>3</w:t>
      </w:r>
    </w:p>
    <w:p w:rsidR="008E5EBA" w:rsidRPr="0030703F" w:rsidRDefault="006B6519" w:rsidP="00444DE0">
      <w:pPr>
        <w:spacing w:before="240" w:after="0" w:line="252" w:lineRule="auto"/>
        <w:jc w:val="both"/>
        <w:rPr>
          <w:rFonts w:ascii="Times New Roman" w:hAnsi="Times New Roman" w:cs="Times New Roman"/>
          <w:sz w:val="24"/>
          <w:szCs w:val="24"/>
        </w:rPr>
      </w:pPr>
      <w:r w:rsidRPr="0030703F">
        <w:rPr>
          <w:rFonts w:ascii="Times New Roman" w:hAnsi="Times New Roman" w:cs="Times New Roman"/>
          <w:sz w:val="24"/>
          <w:szCs w:val="24"/>
        </w:rPr>
        <w:t>Umowę sporządzono w dwóch jednobrzmiących egzemplarzach, po jednym egzemplarzu dla każdej ze stron.</w:t>
      </w:r>
    </w:p>
    <w:p w:rsidR="008E5EBA" w:rsidRPr="0030703F" w:rsidRDefault="008E5EBA" w:rsidP="0030703F">
      <w:pPr>
        <w:spacing w:before="120" w:after="0" w:line="252" w:lineRule="auto"/>
        <w:ind w:left="708"/>
        <w:jc w:val="both"/>
        <w:rPr>
          <w:rFonts w:ascii="Times New Roman" w:hAnsi="Times New Roman" w:cs="Times New Roman"/>
          <w:sz w:val="24"/>
          <w:szCs w:val="24"/>
        </w:rPr>
      </w:pPr>
    </w:p>
    <w:p w:rsidR="008E5EBA" w:rsidRPr="0030703F" w:rsidRDefault="008E5EBA" w:rsidP="0030703F">
      <w:pPr>
        <w:spacing w:before="120" w:after="0" w:line="252" w:lineRule="auto"/>
        <w:ind w:left="708"/>
        <w:jc w:val="both"/>
        <w:rPr>
          <w:rFonts w:ascii="Times New Roman" w:hAnsi="Times New Roman" w:cs="Times New Roman"/>
          <w:sz w:val="24"/>
          <w:szCs w:val="24"/>
        </w:rPr>
      </w:pPr>
    </w:p>
    <w:p w:rsidR="006B6519" w:rsidRPr="0030703F" w:rsidRDefault="006B6519" w:rsidP="0030703F">
      <w:pPr>
        <w:spacing w:before="120" w:after="0" w:line="252" w:lineRule="auto"/>
        <w:rPr>
          <w:rFonts w:ascii="Times New Roman" w:hAnsi="Times New Roman" w:cs="Times New Roman"/>
          <w:b/>
          <w:sz w:val="24"/>
          <w:szCs w:val="24"/>
        </w:rPr>
      </w:pPr>
      <w:r w:rsidRPr="0030703F">
        <w:rPr>
          <w:rFonts w:ascii="Times New Roman" w:hAnsi="Times New Roman" w:cs="Times New Roman"/>
          <w:b/>
          <w:sz w:val="24"/>
          <w:szCs w:val="24"/>
        </w:rPr>
        <w:t>WYDZIERŻAWIAJĄCY</w:t>
      </w:r>
      <w:r w:rsidRPr="0030703F">
        <w:rPr>
          <w:rFonts w:ascii="Times New Roman" w:hAnsi="Times New Roman" w:cs="Times New Roman"/>
          <w:b/>
          <w:sz w:val="24"/>
          <w:szCs w:val="24"/>
        </w:rPr>
        <w:tab/>
      </w:r>
      <w:r w:rsidRPr="0030703F">
        <w:rPr>
          <w:rFonts w:ascii="Times New Roman" w:hAnsi="Times New Roman" w:cs="Times New Roman"/>
          <w:b/>
          <w:sz w:val="24"/>
          <w:szCs w:val="24"/>
        </w:rPr>
        <w:tab/>
        <w:t>DZIERŻAWC</w:t>
      </w:r>
      <w:r w:rsidR="00444DE0">
        <w:rPr>
          <w:rFonts w:ascii="Times New Roman" w:hAnsi="Times New Roman" w:cs="Times New Roman"/>
          <w:b/>
          <w:sz w:val="24"/>
          <w:szCs w:val="24"/>
        </w:rPr>
        <w:t>A</w:t>
      </w:r>
    </w:p>
    <w:p w:rsidR="00F866DA" w:rsidRPr="0030703F" w:rsidRDefault="00F866DA" w:rsidP="0030703F">
      <w:pPr>
        <w:spacing w:before="120" w:after="0" w:line="252" w:lineRule="auto"/>
        <w:ind w:left="708" w:firstLine="708"/>
        <w:rPr>
          <w:rFonts w:ascii="Times New Roman" w:hAnsi="Times New Roman" w:cs="Times New Roman"/>
          <w:b/>
          <w:sz w:val="24"/>
          <w:szCs w:val="24"/>
        </w:rPr>
      </w:pPr>
    </w:p>
    <w:p w:rsidR="006E41EF" w:rsidRPr="0030703F" w:rsidRDefault="006E41EF" w:rsidP="0030703F">
      <w:pPr>
        <w:spacing w:before="120" w:after="0" w:line="252" w:lineRule="auto"/>
        <w:ind w:left="1416"/>
        <w:rPr>
          <w:rFonts w:ascii="Times New Roman" w:hAnsi="Times New Roman" w:cs="Times New Roman"/>
          <w:sz w:val="24"/>
          <w:szCs w:val="24"/>
        </w:rPr>
      </w:pPr>
    </w:p>
    <w:sectPr w:rsidR="006E41EF" w:rsidRPr="0030703F" w:rsidSect="0030703F">
      <w:headerReference w:type="even" r:id="rId7"/>
      <w:headerReference w:type="default" r:id="rId8"/>
      <w:footerReference w:type="even" r:id="rId9"/>
      <w:footerReference w:type="default" r:id="rId10"/>
      <w:headerReference w:type="first" r:id="rId11"/>
      <w:footerReference w:type="first" r:id="rId12"/>
      <w:pgSz w:w="11918" w:h="16854"/>
      <w:pgMar w:top="851" w:right="1418" w:bottom="851" w:left="1418"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A10" w:rsidRDefault="00641A10" w:rsidP="00F866DA">
      <w:pPr>
        <w:spacing w:after="0" w:line="240" w:lineRule="auto"/>
      </w:pPr>
      <w:r>
        <w:separator/>
      </w:r>
    </w:p>
  </w:endnote>
  <w:endnote w:type="continuationSeparator" w:id="0">
    <w:p w:rsidR="00641A10" w:rsidRDefault="00641A10" w:rsidP="00F86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E00" w:rsidRDefault="00C12E0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8"/>
      </w:rPr>
      <w:id w:val="20571852"/>
      <w:docPartObj>
        <w:docPartGallery w:val="Page Numbers (Bottom of Page)"/>
        <w:docPartUnique/>
      </w:docPartObj>
    </w:sdtPr>
    <w:sdtEndPr>
      <w:rPr>
        <w:rFonts w:asciiTheme="minorHAnsi" w:hAnsiTheme="minorHAnsi"/>
        <w:sz w:val="16"/>
        <w:szCs w:val="22"/>
      </w:rPr>
    </w:sdtEndPr>
    <w:sdtContent>
      <w:p w:rsidR="008E5EBA" w:rsidRPr="008E5EBA" w:rsidRDefault="008E5EBA">
        <w:pPr>
          <w:pStyle w:val="Stopka"/>
          <w:jc w:val="right"/>
          <w:rPr>
            <w:rFonts w:asciiTheme="majorHAnsi" w:hAnsiTheme="majorHAnsi"/>
            <w:sz w:val="20"/>
            <w:szCs w:val="28"/>
          </w:rPr>
        </w:pPr>
        <w:r w:rsidRPr="008E5EBA">
          <w:rPr>
            <w:rFonts w:asciiTheme="majorHAnsi" w:hAnsiTheme="majorHAnsi"/>
            <w:sz w:val="20"/>
            <w:szCs w:val="28"/>
          </w:rPr>
          <w:t xml:space="preserve">str. </w:t>
        </w:r>
        <w:r w:rsidR="007F3F96" w:rsidRPr="008E5EBA">
          <w:rPr>
            <w:sz w:val="16"/>
          </w:rPr>
          <w:fldChar w:fldCharType="begin"/>
        </w:r>
        <w:r w:rsidRPr="008E5EBA">
          <w:rPr>
            <w:sz w:val="16"/>
          </w:rPr>
          <w:instrText xml:space="preserve"> PAGE    \* MERGEFORMAT </w:instrText>
        </w:r>
        <w:r w:rsidR="007F3F96" w:rsidRPr="008E5EBA">
          <w:rPr>
            <w:sz w:val="16"/>
          </w:rPr>
          <w:fldChar w:fldCharType="separate"/>
        </w:r>
        <w:r w:rsidR="001F0442" w:rsidRPr="001F0442">
          <w:rPr>
            <w:rFonts w:asciiTheme="majorHAnsi" w:hAnsiTheme="majorHAnsi"/>
            <w:noProof/>
            <w:sz w:val="20"/>
            <w:szCs w:val="28"/>
          </w:rPr>
          <w:t>1</w:t>
        </w:r>
        <w:r w:rsidR="007F3F96" w:rsidRPr="008E5EBA">
          <w:rPr>
            <w:sz w:val="16"/>
          </w:rPr>
          <w:fldChar w:fldCharType="end"/>
        </w:r>
      </w:p>
    </w:sdtContent>
  </w:sdt>
  <w:p w:rsidR="008E5EBA" w:rsidRDefault="008E5EB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E00" w:rsidRDefault="00C12E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A10" w:rsidRDefault="00641A10" w:rsidP="00F866DA">
      <w:pPr>
        <w:spacing w:after="0" w:line="240" w:lineRule="auto"/>
      </w:pPr>
      <w:r>
        <w:separator/>
      </w:r>
    </w:p>
  </w:footnote>
  <w:footnote w:type="continuationSeparator" w:id="0">
    <w:p w:rsidR="00641A10" w:rsidRDefault="00641A10" w:rsidP="00F86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E00" w:rsidRDefault="00641A10">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9008" o:spid="_x0000_s2050" type="#_x0000_t136" style="position:absolute;margin-left:0;margin-top:0;width:448.15pt;height:192.05pt;rotation:315;z-index:-251654144;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E00" w:rsidRDefault="00641A10">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9009" o:spid="_x0000_s2051" type="#_x0000_t136" style="position:absolute;margin-left:0;margin-top:0;width:448.15pt;height:192.05pt;rotation:315;z-index:-251652096;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E00" w:rsidRDefault="00641A10">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39007" o:spid="_x0000_s2049" type="#_x0000_t136" style="position:absolute;margin-left:0;margin-top:0;width:448.15pt;height:192.05pt;rotation:315;z-index:-251656192;mso-position-horizontal:center;mso-position-horizontal-relative:margin;mso-position-vertical:center;mso-position-vertical-relative:margin" o:allowincell="f" fillcolor="silver" stroked="f">
          <v:fill opacity=".5"/>
          <v:textpath style="font-family:&quot;Calibri&quot;;font-size:1pt" string="-WZÓ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8BAE"/>
    <w:multiLevelType w:val="singleLevel"/>
    <w:tmpl w:val="269E5B19"/>
    <w:lvl w:ilvl="0">
      <w:start w:val="1"/>
      <w:numFmt w:val="decimal"/>
      <w:lvlText w:val="%1."/>
      <w:lvlJc w:val="left"/>
      <w:pPr>
        <w:tabs>
          <w:tab w:val="num" w:pos="432"/>
        </w:tabs>
        <w:ind w:left="504" w:hanging="432"/>
      </w:pPr>
      <w:rPr>
        <w:rFonts w:ascii="Tahoma" w:hAnsi="Tahoma" w:cs="Tahoma"/>
        <w:snapToGrid/>
        <w:spacing w:val="8"/>
        <w:sz w:val="20"/>
        <w:szCs w:val="20"/>
      </w:rPr>
    </w:lvl>
  </w:abstractNum>
  <w:abstractNum w:abstractNumId="1" w15:restartNumberingAfterBreak="0">
    <w:nsid w:val="03D234E9"/>
    <w:multiLevelType w:val="hybridMultilevel"/>
    <w:tmpl w:val="0CC2D91C"/>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 w15:restartNumberingAfterBreak="0">
    <w:nsid w:val="084575A0"/>
    <w:multiLevelType w:val="hybridMultilevel"/>
    <w:tmpl w:val="8C8C75AA"/>
    <w:lvl w:ilvl="0" w:tplc="0415000F">
      <w:start w:val="1"/>
      <w:numFmt w:val="decimal"/>
      <w:lvlText w:val="%1."/>
      <w:lvlJc w:val="left"/>
      <w:pPr>
        <w:ind w:left="5676" w:hanging="360"/>
      </w:pPr>
    </w:lvl>
    <w:lvl w:ilvl="1" w:tplc="04150019" w:tentative="1">
      <w:start w:val="1"/>
      <w:numFmt w:val="lowerLetter"/>
      <w:lvlText w:val="%2."/>
      <w:lvlJc w:val="left"/>
      <w:pPr>
        <w:ind w:left="6396" w:hanging="360"/>
      </w:pPr>
    </w:lvl>
    <w:lvl w:ilvl="2" w:tplc="0415001B" w:tentative="1">
      <w:start w:val="1"/>
      <w:numFmt w:val="lowerRoman"/>
      <w:lvlText w:val="%3."/>
      <w:lvlJc w:val="right"/>
      <w:pPr>
        <w:ind w:left="7116" w:hanging="180"/>
      </w:pPr>
    </w:lvl>
    <w:lvl w:ilvl="3" w:tplc="0415000F" w:tentative="1">
      <w:start w:val="1"/>
      <w:numFmt w:val="decimal"/>
      <w:lvlText w:val="%4."/>
      <w:lvlJc w:val="left"/>
      <w:pPr>
        <w:ind w:left="7836" w:hanging="360"/>
      </w:pPr>
    </w:lvl>
    <w:lvl w:ilvl="4" w:tplc="04150019" w:tentative="1">
      <w:start w:val="1"/>
      <w:numFmt w:val="lowerLetter"/>
      <w:lvlText w:val="%5."/>
      <w:lvlJc w:val="left"/>
      <w:pPr>
        <w:ind w:left="8556" w:hanging="360"/>
      </w:pPr>
    </w:lvl>
    <w:lvl w:ilvl="5" w:tplc="0415001B" w:tentative="1">
      <w:start w:val="1"/>
      <w:numFmt w:val="lowerRoman"/>
      <w:lvlText w:val="%6."/>
      <w:lvlJc w:val="right"/>
      <w:pPr>
        <w:ind w:left="9276" w:hanging="180"/>
      </w:pPr>
    </w:lvl>
    <w:lvl w:ilvl="6" w:tplc="0415000F" w:tentative="1">
      <w:start w:val="1"/>
      <w:numFmt w:val="decimal"/>
      <w:lvlText w:val="%7."/>
      <w:lvlJc w:val="left"/>
      <w:pPr>
        <w:ind w:left="9996" w:hanging="360"/>
      </w:pPr>
    </w:lvl>
    <w:lvl w:ilvl="7" w:tplc="04150019" w:tentative="1">
      <w:start w:val="1"/>
      <w:numFmt w:val="lowerLetter"/>
      <w:lvlText w:val="%8."/>
      <w:lvlJc w:val="left"/>
      <w:pPr>
        <w:ind w:left="10716" w:hanging="360"/>
      </w:pPr>
    </w:lvl>
    <w:lvl w:ilvl="8" w:tplc="0415001B" w:tentative="1">
      <w:start w:val="1"/>
      <w:numFmt w:val="lowerRoman"/>
      <w:lvlText w:val="%9."/>
      <w:lvlJc w:val="right"/>
      <w:pPr>
        <w:ind w:left="11436" w:hanging="180"/>
      </w:pPr>
    </w:lvl>
  </w:abstractNum>
  <w:abstractNum w:abstractNumId="3" w15:restartNumberingAfterBreak="0">
    <w:nsid w:val="09703AF9"/>
    <w:multiLevelType w:val="hybridMultilevel"/>
    <w:tmpl w:val="C6F4F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445896"/>
    <w:multiLevelType w:val="hybridMultilevel"/>
    <w:tmpl w:val="7DD248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5D26B1"/>
    <w:multiLevelType w:val="hybridMultilevel"/>
    <w:tmpl w:val="47AAA7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B401E"/>
    <w:multiLevelType w:val="hybridMultilevel"/>
    <w:tmpl w:val="EB801C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CE2DAB"/>
    <w:multiLevelType w:val="hybridMultilevel"/>
    <w:tmpl w:val="71A677D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 w15:restartNumberingAfterBreak="0">
    <w:nsid w:val="0F6A10DB"/>
    <w:multiLevelType w:val="hybridMultilevel"/>
    <w:tmpl w:val="7200DDC8"/>
    <w:lvl w:ilvl="0" w:tplc="E8D613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A51563"/>
    <w:multiLevelType w:val="hybridMultilevel"/>
    <w:tmpl w:val="B1EC1AF0"/>
    <w:lvl w:ilvl="0" w:tplc="E4E22F9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2BD1D77"/>
    <w:multiLevelType w:val="hybridMultilevel"/>
    <w:tmpl w:val="0EB4744A"/>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1" w15:restartNumberingAfterBreak="0">
    <w:nsid w:val="17583645"/>
    <w:multiLevelType w:val="hybridMultilevel"/>
    <w:tmpl w:val="5B4CD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CF0BA4"/>
    <w:multiLevelType w:val="hybridMultilevel"/>
    <w:tmpl w:val="B8504F04"/>
    <w:lvl w:ilvl="0" w:tplc="C3E2715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02328AF"/>
    <w:multiLevelType w:val="hybridMultilevel"/>
    <w:tmpl w:val="136697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1169A2"/>
    <w:multiLevelType w:val="hybridMultilevel"/>
    <w:tmpl w:val="74265146"/>
    <w:lvl w:ilvl="0" w:tplc="04150017">
      <w:start w:val="1"/>
      <w:numFmt w:val="lowerLetter"/>
      <w:lvlText w:val="%1)"/>
      <w:lvlJc w:val="left"/>
      <w:pPr>
        <w:ind w:left="1509" w:hanging="360"/>
      </w:pPr>
    </w:lvl>
    <w:lvl w:ilvl="1" w:tplc="04150019" w:tentative="1">
      <w:start w:val="1"/>
      <w:numFmt w:val="lowerLetter"/>
      <w:lvlText w:val="%2."/>
      <w:lvlJc w:val="left"/>
      <w:pPr>
        <w:ind w:left="2229" w:hanging="360"/>
      </w:pPr>
    </w:lvl>
    <w:lvl w:ilvl="2" w:tplc="0415001B" w:tentative="1">
      <w:start w:val="1"/>
      <w:numFmt w:val="lowerRoman"/>
      <w:lvlText w:val="%3."/>
      <w:lvlJc w:val="right"/>
      <w:pPr>
        <w:ind w:left="2949" w:hanging="180"/>
      </w:pPr>
    </w:lvl>
    <w:lvl w:ilvl="3" w:tplc="0415000F" w:tentative="1">
      <w:start w:val="1"/>
      <w:numFmt w:val="decimal"/>
      <w:lvlText w:val="%4."/>
      <w:lvlJc w:val="left"/>
      <w:pPr>
        <w:ind w:left="3669" w:hanging="360"/>
      </w:pPr>
    </w:lvl>
    <w:lvl w:ilvl="4" w:tplc="04150019" w:tentative="1">
      <w:start w:val="1"/>
      <w:numFmt w:val="lowerLetter"/>
      <w:lvlText w:val="%5."/>
      <w:lvlJc w:val="left"/>
      <w:pPr>
        <w:ind w:left="4389" w:hanging="360"/>
      </w:pPr>
    </w:lvl>
    <w:lvl w:ilvl="5" w:tplc="0415001B" w:tentative="1">
      <w:start w:val="1"/>
      <w:numFmt w:val="lowerRoman"/>
      <w:lvlText w:val="%6."/>
      <w:lvlJc w:val="right"/>
      <w:pPr>
        <w:ind w:left="5109" w:hanging="180"/>
      </w:pPr>
    </w:lvl>
    <w:lvl w:ilvl="6" w:tplc="0415000F" w:tentative="1">
      <w:start w:val="1"/>
      <w:numFmt w:val="decimal"/>
      <w:lvlText w:val="%7."/>
      <w:lvlJc w:val="left"/>
      <w:pPr>
        <w:ind w:left="5829" w:hanging="360"/>
      </w:pPr>
    </w:lvl>
    <w:lvl w:ilvl="7" w:tplc="04150019" w:tentative="1">
      <w:start w:val="1"/>
      <w:numFmt w:val="lowerLetter"/>
      <w:lvlText w:val="%8."/>
      <w:lvlJc w:val="left"/>
      <w:pPr>
        <w:ind w:left="6549" w:hanging="360"/>
      </w:pPr>
    </w:lvl>
    <w:lvl w:ilvl="8" w:tplc="0415001B" w:tentative="1">
      <w:start w:val="1"/>
      <w:numFmt w:val="lowerRoman"/>
      <w:lvlText w:val="%9."/>
      <w:lvlJc w:val="right"/>
      <w:pPr>
        <w:ind w:left="7269" w:hanging="180"/>
      </w:pPr>
    </w:lvl>
  </w:abstractNum>
  <w:abstractNum w:abstractNumId="15" w15:restartNumberingAfterBreak="0">
    <w:nsid w:val="242B35A1"/>
    <w:multiLevelType w:val="hybridMultilevel"/>
    <w:tmpl w:val="95542798"/>
    <w:lvl w:ilvl="0" w:tplc="57BC1E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862864"/>
    <w:multiLevelType w:val="hybridMultilevel"/>
    <w:tmpl w:val="47AAA7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DE21A9"/>
    <w:multiLevelType w:val="hybridMultilevel"/>
    <w:tmpl w:val="916C6A02"/>
    <w:lvl w:ilvl="0" w:tplc="6F0810BA">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BD07653"/>
    <w:multiLevelType w:val="hybridMultilevel"/>
    <w:tmpl w:val="5A62E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FF63EB"/>
    <w:multiLevelType w:val="hybridMultilevel"/>
    <w:tmpl w:val="1B42FD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42251B"/>
    <w:multiLevelType w:val="hybridMultilevel"/>
    <w:tmpl w:val="C0C289EE"/>
    <w:lvl w:ilvl="0" w:tplc="04150017">
      <w:start w:val="1"/>
      <w:numFmt w:val="lowerLetter"/>
      <w:lvlText w:val="%1)"/>
      <w:lvlJc w:val="left"/>
      <w:pPr>
        <w:ind w:left="1634" w:hanging="360"/>
      </w:pPr>
    </w:lvl>
    <w:lvl w:ilvl="1" w:tplc="04150019" w:tentative="1">
      <w:start w:val="1"/>
      <w:numFmt w:val="lowerLetter"/>
      <w:lvlText w:val="%2."/>
      <w:lvlJc w:val="left"/>
      <w:pPr>
        <w:ind w:left="2354" w:hanging="360"/>
      </w:pPr>
    </w:lvl>
    <w:lvl w:ilvl="2" w:tplc="0415001B" w:tentative="1">
      <w:start w:val="1"/>
      <w:numFmt w:val="lowerRoman"/>
      <w:lvlText w:val="%3."/>
      <w:lvlJc w:val="right"/>
      <w:pPr>
        <w:ind w:left="3074" w:hanging="180"/>
      </w:pPr>
    </w:lvl>
    <w:lvl w:ilvl="3" w:tplc="0415000F" w:tentative="1">
      <w:start w:val="1"/>
      <w:numFmt w:val="decimal"/>
      <w:lvlText w:val="%4."/>
      <w:lvlJc w:val="left"/>
      <w:pPr>
        <w:ind w:left="3794" w:hanging="360"/>
      </w:pPr>
    </w:lvl>
    <w:lvl w:ilvl="4" w:tplc="04150019" w:tentative="1">
      <w:start w:val="1"/>
      <w:numFmt w:val="lowerLetter"/>
      <w:lvlText w:val="%5."/>
      <w:lvlJc w:val="left"/>
      <w:pPr>
        <w:ind w:left="4514" w:hanging="360"/>
      </w:pPr>
    </w:lvl>
    <w:lvl w:ilvl="5" w:tplc="0415001B" w:tentative="1">
      <w:start w:val="1"/>
      <w:numFmt w:val="lowerRoman"/>
      <w:lvlText w:val="%6."/>
      <w:lvlJc w:val="right"/>
      <w:pPr>
        <w:ind w:left="5234" w:hanging="180"/>
      </w:pPr>
    </w:lvl>
    <w:lvl w:ilvl="6" w:tplc="0415000F" w:tentative="1">
      <w:start w:val="1"/>
      <w:numFmt w:val="decimal"/>
      <w:lvlText w:val="%7."/>
      <w:lvlJc w:val="left"/>
      <w:pPr>
        <w:ind w:left="5954" w:hanging="360"/>
      </w:pPr>
    </w:lvl>
    <w:lvl w:ilvl="7" w:tplc="04150019" w:tentative="1">
      <w:start w:val="1"/>
      <w:numFmt w:val="lowerLetter"/>
      <w:lvlText w:val="%8."/>
      <w:lvlJc w:val="left"/>
      <w:pPr>
        <w:ind w:left="6674" w:hanging="360"/>
      </w:pPr>
    </w:lvl>
    <w:lvl w:ilvl="8" w:tplc="0415001B" w:tentative="1">
      <w:start w:val="1"/>
      <w:numFmt w:val="lowerRoman"/>
      <w:lvlText w:val="%9."/>
      <w:lvlJc w:val="right"/>
      <w:pPr>
        <w:ind w:left="7394" w:hanging="180"/>
      </w:pPr>
    </w:lvl>
  </w:abstractNum>
  <w:abstractNum w:abstractNumId="21" w15:restartNumberingAfterBreak="0">
    <w:nsid w:val="3DC8750C"/>
    <w:multiLevelType w:val="hybridMultilevel"/>
    <w:tmpl w:val="C0C289EE"/>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15:restartNumberingAfterBreak="0">
    <w:nsid w:val="43AA02C1"/>
    <w:multiLevelType w:val="hybridMultilevel"/>
    <w:tmpl w:val="9C5AC9DC"/>
    <w:lvl w:ilvl="0" w:tplc="890AB5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4FA6517"/>
    <w:multiLevelType w:val="hybridMultilevel"/>
    <w:tmpl w:val="984C3598"/>
    <w:lvl w:ilvl="0" w:tplc="57EC59EE">
      <w:start w:val="1"/>
      <w:numFmt w:val="decimal"/>
      <w:lvlText w:val="%1."/>
      <w:lvlJc w:val="left"/>
      <w:pPr>
        <w:ind w:left="371" w:hanging="360"/>
      </w:pPr>
      <w:rPr>
        <w:b w:val="0"/>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24" w15:restartNumberingAfterBreak="0">
    <w:nsid w:val="46D4065C"/>
    <w:multiLevelType w:val="hybridMultilevel"/>
    <w:tmpl w:val="6EEA77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0267906"/>
    <w:multiLevelType w:val="hybridMultilevel"/>
    <w:tmpl w:val="39A629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C86019"/>
    <w:multiLevelType w:val="hybridMultilevel"/>
    <w:tmpl w:val="958476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4C1715"/>
    <w:multiLevelType w:val="hybridMultilevel"/>
    <w:tmpl w:val="7DA0DBD4"/>
    <w:lvl w:ilvl="0" w:tplc="57BC1E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292A09"/>
    <w:multiLevelType w:val="hybridMultilevel"/>
    <w:tmpl w:val="8F52D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430BA5"/>
    <w:multiLevelType w:val="hybridMultilevel"/>
    <w:tmpl w:val="A29CD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B64903"/>
    <w:multiLevelType w:val="hybridMultilevel"/>
    <w:tmpl w:val="14A09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805702"/>
    <w:multiLevelType w:val="hybridMultilevel"/>
    <w:tmpl w:val="C1B27B58"/>
    <w:lvl w:ilvl="0" w:tplc="61FC93C0">
      <w:start w:val="1"/>
      <w:numFmt w:val="decimal"/>
      <w:lvlText w:val="%1."/>
      <w:lvlJc w:val="left"/>
      <w:pPr>
        <w:ind w:left="644" w:hanging="360"/>
      </w:pPr>
      <w:rPr>
        <w:rFonts w:hint="default"/>
        <w:sz w:val="24"/>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2" w15:restartNumberingAfterBreak="0">
    <w:nsid w:val="5FC13327"/>
    <w:multiLevelType w:val="hybridMultilevel"/>
    <w:tmpl w:val="42D08554"/>
    <w:lvl w:ilvl="0" w:tplc="86E43FC4">
      <w:start w:val="1"/>
      <w:numFmt w:val="decimal"/>
      <w:lvlText w:val="%1."/>
      <w:lvlJc w:val="left"/>
      <w:pPr>
        <w:tabs>
          <w:tab w:val="num" w:pos="720"/>
        </w:tabs>
        <w:ind w:left="720" w:hanging="360"/>
      </w:pPr>
      <w:rPr>
        <w:rFonts w:hint="default"/>
        <w:sz w:val="24"/>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622F5DD4"/>
    <w:multiLevelType w:val="hybridMultilevel"/>
    <w:tmpl w:val="AC8C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8D5821"/>
    <w:multiLevelType w:val="hybridMultilevel"/>
    <w:tmpl w:val="6F06B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8A24BC"/>
    <w:multiLevelType w:val="hybridMultilevel"/>
    <w:tmpl w:val="14A09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A4441E"/>
    <w:multiLevelType w:val="hybridMultilevel"/>
    <w:tmpl w:val="796EF3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E13CBF"/>
    <w:multiLevelType w:val="hybridMultilevel"/>
    <w:tmpl w:val="D646CF04"/>
    <w:lvl w:ilvl="0" w:tplc="5552B68C">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84366FF"/>
    <w:multiLevelType w:val="hybridMultilevel"/>
    <w:tmpl w:val="2A3C8CC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E584796"/>
    <w:multiLevelType w:val="hybridMultilevel"/>
    <w:tmpl w:val="8D403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4D70EF"/>
    <w:multiLevelType w:val="hybridMultilevel"/>
    <w:tmpl w:val="95847626"/>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F733C50"/>
    <w:multiLevelType w:val="hybridMultilevel"/>
    <w:tmpl w:val="287EB3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1"/>
  </w:num>
  <w:num w:numId="3">
    <w:abstractNumId w:val="2"/>
  </w:num>
  <w:num w:numId="4">
    <w:abstractNumId w:val="35"/>
  </w:num>
  <w:num w:numId="5">
    <w:abstractNumId w:val="30"/>
  </w:num>
  <w:num w:numId="6">
    <w:abstractNumId w:val="29"/>
  </w:num>
  <w:num w:numId="7">
    <w:abstractNumId w:val="6"/>
  </w:num>
  <w:num w:numId="8">
    <w:abstractNumId w:val="19"/>
  </w:num>
  <w:num w:numId="9">
    <w:abstractNumId w:val="28"/>
  </w:num>
  <w:num w:numId="10">
    <w:abstractNumId w:val="26"/>
  </w:num>
  <w:num w:numId="11">
    <w:abstractNumId w:val="36"/>
  </w:num>
  <w:num w:numId="12">
    <w:abstractNumId w:val="13"/>
  </w:num>
  <w:num w:numId="13">
    <w:abstractNumId w:val="39"/>
  </w:num>
  <w:num w:numId="14">
    <w:abstractNumId w:val="3"/>
  </w:num>
  <w:num w:numId="15">
    <w:abstractNumId w:val="8"/>
  </w:num>
  <w:num w:numId="16">
    <w:abstractNumId w:val="4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4"/>
  </w:num>
  <w:num w:numId="22">
    <w:abstractNumId w:val="25"/>
  </w:num>
  <w:num w:numId="23">
    <w:abstractNumId w:val="11"/>
  </w:num>
  <w:num w:numId="24">
    <w:abstractNumId w:val="15"/>
  </w:num>
  <w:num w:numId="25">
    <w:abstractNumId w:val="27"/>
  </w:num>
  <w:num w:numId="26">
    <w:abstractNumId w:val="14"/>
  </w:num>
  <w:num w:numId="27">
    <w:abstractNumId w:val="16"/>
  </w:num>
  <w:num w:numId="28">
    <w:abstractNumId w:val="10"/>
  </w:num>
  <w:num w:numId="29">
    <w:abstractNumId w:val="38"/>
  </w:num>
  <w:num w:numId="30">
    <w:abstractNumId w:val="34"/>
  </w:num>
  <w:num w:numId="31">
    <w:abstractNumId w:val="5"/>
  </w:num>
  <w:num w:numId="32">
    <w:abstractNumId w:val="20"/>
  </w:num>
  <w:num w:numId="33">
    <w:abstractNumId w:val="21"/>
  </w:num>
  <w:num w:numId="34">
    <w:abstractNumId w:val="18"/>
  </w:num>
  <w:num w:numId="35">
    <w:abstractNumId w:val="1"/>
  </w:num>
  <w:num w:numId="36">
    <w:abstractNumId w:val="31"/>
  </w:num>
  <w:num w:numId="37">
    <w:abstractNumId w:val="4"/>
  </w:num>
  <w:num w:numId="38">
    <w:abstractNumId w:val="37"/>
  </w:num>
  <w:num w:numId="39">
    <w:abstractNumId w:val="22"/>
  </w:num>
  <w:num w:numId="40">
    <w:abstractNumId w:val="12"/>
  </w:num>
  <w:num w:numId="41">
    <w:abstractNumId w:val="23"/>
  </w:num>
  <w:num w:numId="42">
    <w:abstractNumId w:val="7"/>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06A2E"/>
    <w:rsid w:val="00000C05"/>
    <w:rsid w:val="00002DA3"/>
    <w:rsid w:val="00014144"/>
    <w:rsid w:val="00014926"/>
    <w:rsid w:val="000174F7"/>
    <w:rsid w:val="00061992"/>
    <w:rsid w:val="0007592F"/>
    <w:rsid w:val="000763BE"/>
    <w:rsid w:val="000824FE"/>
    <w:rsid w:val="00086BB9"/>
    <w:rsid w:val="0008768D"/>
    <w:rsid w:val="00091431"/>
    <w:rsid w:val="000A0577"/>
    <w:rsid w:val="000A0C4B"/>
    <w:rsid w:val="000A37DB"/>
    <w:rsid w:val="000B5C56"/>
    <w:rsid w:val="000C5A14"/>
    <w:rsid w:val="000C7C84"/>
    <w:rsid w:val="000E08EA"/>
    <w:rsid w:val="000E0FCA"/>
    <w:rsid w:val="000E1924"/>
    <w:rsid w:val="000F33CD"/>
    <w:rsid w:val="000F4E74"/>
    <w:rsid w:val="00101A49"/>
    <w:rsid w:val="00106BA3"/>
    <w:rsid w:val="001516BC"/>
    <w:rsid w:val="001517E3"/>
    <w:rsid w:val="00174784"/>
    <w:rsid w:val="0018590A"/>
    <w:rsid w:val="00196A45"/>
    <w:rsid w:val="001B4B22"/>
    <w:rsid w:val="001B5786"/>
    <w:rsid w:val="001B6B60"/>
    <w:rsid w:val="001B7EFD"/>
    <w:rsid w:val="001C115B"/>
    <w:rsid w:val="001F0442"/>
    <w:rsid w:val="00200C6D"/>
    <w:rsid w:val="0020715F"/>
    <w:rsid w:val="00210853"/>
    <w:rsid w:val="00234935"/>
    <w:rsid w:val="00296779"/>
    <w:rsid w:val="002A795D"/>
    <w:rsid w:val="002B2343"/>
    <w:rsid w:val="002C14E9"/>
    <w:rsid w:val="002C2C3E"/>
    <w:rsid w:val="002E1A6E"/>
    <w:rsid w:val="002F2667"/>
    <w:rsid w:val="002F504A"/>
    <w:rsid w:val="002F6728"/>
    <w:rsid w:val="002F7C55"/>
    <w:rsid w:val="0030703F"/>
    <w:rsid w:val="0034462C"/>
    <w:rsid w:val="003504A8"/>
    <w:rsid w:val="00383BA7"/>
    <w:rsid w:val="003B0FEF"/>
    <w:rsid w:val="003C5720"/>
    <w:rsid w:val="003C7BB4"/>
    <w:rsid w:val="003D24A3"/>
    <w:rsid w:val="003D630F"/>
    <w:rsid w:val="003D78A3"/>
    <w:rsid w:val="003E51AD"/>
    <w:rsid w:val="00426D1F"/>
    <w:rsid w:val="00435CAE"/>
    <w:rsid w:val="0044000A"/>
    <w:rsid w:val="004403D9"/>
    <w:rsid w:val="00444DE0"/>
    <w:rsid w:val="00445641"/>
    <w:rsid w:val="004720E9"/>
    <w:rsid w:val="004A4830"/>
    <w:rsid w:val="004A72AD"/>
    <w:rsid w:val="004B7B69"/>
    <w:rsid w:val="004C2CFA"/>
    <w:rsid w:val="004C523A"/>
    <w:rsid w:val="004D171C"/>
    <w:rsid w:val="004D5CF4"/>
    <w:rsid w:val="004E0A46"/>
    <w:rsid w:val="004F63EC"/>
    <w:rsid w:val="00510718"/>
    <w:rsid w:val="00511A98"/>
    <w:rsid w:val="0051517F"/>
    <w:rsid w:val="00532D3E"/>
    <w:rsid w:val="00536D58"/>
    <w:rsid w:val="0054071E"/>
    <w:rsid w:val="00553309"/>
    <w:rsid w:val="00564BFA"/>
    <w:rsid w:val="0057155F"/>
    <w:rsid w:val="00585166"/>
    <w:rsid w:val="0059018A"/>
    <w:rsid w:val="005B0703"/>
    <w:rsid w:val="005B7F07"/>
    <w:rsid w:val="005C231C"/>
    <w:rsid w:val="005C5674"/>
    <w:rsid w:val="005D1A94"/>
    <w:rsid w:val="005D4FAB"/>
    <w:rsid w:val="006106CD"/>
    <w:rsid w:val="006130E2"/>
    <w:rsid w:val="00623ED6"/>
    <w:rsid w:val="00624A86"/>
    <w:rsid w:val="0062638C"/>
    <w:rsid w:val="00641A10"/>
    <w:rsid w:val="00647677"/>
    <w:rsid w:val="00650A16"/>
    <w:rsid w:val="0066565C"/>
    <w:rsid w:val="00687BE7"/>
    <w:rsid w:val="0069605E"/>
    <w:rsid w:val="006A2A6C"/>
    <w:rsid w:val="006A5FE3"/>
    <w:rsid w:val="006B6519"/>
    <w:rsid w:val="006B75AF"/>
    <w:rsid w:val="006C189F"/>
    <w:rsid w:val="006C2C15"/>
    <w:rsid w:val="006D4003"/>
    <w:rsid w:val="006E41EF"/>
    <w:rsid w:val="006F62C3"/>
    <w:rsid w:val="00705354"/>
    <w:rsid w:val="00706DAD"/>
    <w:rsid w:val="00713D14"/>
    <w:rsid w:val="007152D4"/>
    <w:rsid w:val="00716104"/>
    <w:rsid w:val="00742CCD"/>
    <w:rsid w:val="00764822"/>
    <w:rsid w:val="00766245"/>
    <w:rsid w:val="00783246"/>
    <w:rsid w:val="007B7D9D"/>
    <w:rsid w:val="007D6CCB"/>
    <w:rsid w:val="007F0E91"/>
    <w:rsid w:val="007F3F96"/>
    <w:rsid w:val="007F6688"/>
    <w:rsid w:val="00802ADA"/>
    <w:rsid w:val="0080684F"/>
    <w:rsid w:val="00827CA3"/>
    <w:rsid w:val="00850B77"/>
    <w:rsid w:val="00853784"/>
    <w:rsid w:val="0085382B"/>
    <w:rsid w:val="00863BED"/>
    <w:rsid w:val="00877F6D"/>
    <w:rsid w:val="00880C98"/>
    <w:rsid w:val="0088637A"/>
    <w:rsid w:val="00892E06"/>
    <w:rsid w:val="0089400F"/>
    <w:rsid w:val="008A34FE"/>
    <w:rsid w:val="008A7A49"/>
    <w:rsid w:val="008B00F7"/>
    <w:rsid w:val="008B2585"/>
    <w:rsid w:val="008B2958"/>
    <w:rsid w:val="008C491C"/>
    <w:rsid w:val="008C4F18"/>
    <w:rsid w:val="008D3B1E"/>
    <w:rsid w:val="008D7584"/>
    <w:rsid w:val="008E19B3"/>
    <w:rsid w:val="008E5EBA"/>
    <w:rsid w:val="00906A2E"/>
    <w:rsid w:val="00916807"/>
    <w:rsid w:val="00917BB2"/>
    <w:rsid w:val="00923F09"/>
    <w:rsid w:val="009323EB"/>
    <w:rsid w:val="009404D2"/>
    <w:rsid w:val="009443EF"/>
    <w:rsid w:val="00944D98"/>
    <w:rsid w:val="00946EF7"/>
    <w:rsid w:val="0095205F"/>
    <w:rsid w:val="00967A49"/>
    <w:rsid w:val="00995DCC"/>
    <w:rsid w:val="0099705F"/>
    <w:rsid w:val="009C7218"/>
    <w:rsid w:val="009D07B0"/>
    <w:rsid w:val="00A048FA"/>
    <w:rsid w:val="00A10C6E"/>
    <w:rsid w:val="00A302D1"/>
    <w:rsid w:val="00A500E3"/>
    <w:rsid w:val="00A55AA3"/>
    <w:rsid w:val="00A6199B"/>
    <w:rsid w:val="00A6374E"/>
    <w:rsid w:val="00A74E69"/>
    <w:rsid w:val="00A94685"/>
    <w:rsid w:val="00AA06A4"/>
    <w:rsid w:val="00AA7A38"/>
    <w:rsid w:val="00AB4B06"/>
    <w:rsid w:val="00AE203D"/>
    <w:rsid w:val="00AE506A"/>
    <w:rsid w:val="00AE59A2"/>
    <w:rsid w:val="00AF6EB3"/>
    <w:rsid w:val="00B035C1"/>
    <w:rsid w:val="00B06491"/>
    <w:rsid w:val="00B12701"/>
    <w:rsid w:val="00B14C8D"/>
    <w:rsid w:val="00B25CC7"/>
    <w:rsid w:val="00B264D2"/>
    <w:rsid w:val="00B42262"/>
    <w:rsid w:val="00B425A2"/>
    <w:rsid w:val="00B51400"/>
    <w:rsid w:val="00B53972"/>
    <w:rsid w:val="00B613E7"/>
    <w:rsid w:val="00B76C6D"/>
    <w:rsid w:val="00B84348"/>
    <w:rsid w:val="00B91F5C"/>
    <w:rsid w:val="00BC4552"/>
    <w:rsid w:val="00BD3237"/>
    <w:rsid w:val="00BD4F52"/>
    <w:rsid w:val="00BE3801"/>
    <w:rsid w:val="00C12E00"/>
    <w:rsid w:val="00C34F71"/>
    <w:rsid w:val="00C526CA"/>
    <w:rsid w:val="00C612FD"/>
    <w:rsid w:val="00C66EDB"/>
    <w:rsid w:val="00C76977"/>
    <w:rsid w:val="00C83532"/>
    <w:rsid w:val="00C937A5"/>
    <w:rsid w:val="00CA0ACE"/>
    <w:rsid w:val="00CA2948"/>
    <w:rsid w:val="00CB0A96"/>
    <w:rsid w:val="00CB1CAD"/>
    <w:rsid w:val="00CD562A"/>
    <w:rsid w:val="00CD57A6"/>
    <w:rsid w:val="00D01A81"/>
    <w:rsid w:val="00D044D8"/>
    <w:rsid w:val="00D11AE1"/>
    <w:rsid w:val="00D12DF1"/>
    <w:rsid w:val="00D37D95"/>
    <w:rsid w:val="00D42C16"/>
    <w:rsid w:val="00D500C0"/>
    <w:rsid w:val="00D86158"/>
    <w:rsid w:val="00DA0E7C"/>
    <w:rsid w:val="00DA6A25"/>
    <w:rsid w:val="00DA6D05"/>
    <w:rsid w:val="00DE4E54"/>
    <w:rsid w:val="00E13533"/>
    <w:rsid w:val="00E16416"/>
    <w:rsid w:val="00E23F26"/>
    <w:rsid w:val="00E23FD7"/>
    <w:rsid w:val="00E41978"/>
    <w:rsid w:val="00E46658"/>
    <w:rsid w:val="00E52435"/>
    <w:rsid w:val="00E54CCF"/>
    <w:rsid w:val="00E64BC8"/>
    <w:rsid w:val="00E67AD3"/>
    <w:rsid w:val="00EA240B"/>
    <w:rsid w:val="00EB08D6"/>
    <w:rsid w:val="00EB23C9"/>
    <w:rsid w:val="00EB3C82"/>
    <w:rsid w:val="00EC1B4F"/>
    <w:rsid w:val="00EC2AB1"/>
    <w:rsid w:val="00ED74B9"/>
    <w:rsid w:val="00ED7889"/>
    <w:rsid w:val="00EE06F5"/>
    <w:rsid w:val="00F075D0"/>
    <w:rsid w:val="00F2110B"/>
    <w:rsid w:val="00F25E5C"/>
    <w:rsid w:val="00F40910"/>
    <w:rsid w:val="00F40C73"/>
    <w:rsid w:val="00F433F1"/>
    <w:rsid w:val="00F45F1E"/>
    <w:rsid w:val="00F4619D"/>
    <w:rsid w:val="00F5479F"/>
    <w:rsid w:val="00F66E3D"/>
    <w:rsid w:val="00F83D67"/>
    <w:rsid w:val="00F866DA"/>
    <w:rsid w:val="00FD391F"/>
    <w:rsid w:val="00FF1382"/>
    <w:rsid w:val="00FF5E8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DFB24B7-6BAB-4799-8FA2-746CAB81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6B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 1"/>
    <w:basedOn w:val="Normalny"/>
    <w:uiPriority w:val="99"/>
    <w:rsid w:val="00906A2E"/>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pl-PL"/>
    </w:rPr>
  </w:style>
  <w:style w:type="character" w:customStyle="1" w:styleId="CharacterStyle1">
    <w:name w:val="Character Style 1"/>
    <w:uiPriority w:val="99"/>
    <w:rsid w:val="00906A2E"/>
    <w:rPr>
      <w:sz w:val="20"/>
      <w:szCs w:val="20"/>
    </w:rPr>
  </w:style>
  <w:style w:type="paragraph" w:styleId="Akapitzlist">
    <w:name w:val="List Paragraph"/>
    <w:basedOn w:val="Normalny"/>
    <w:uiPriority w:val="34"/>
    <w:qFormat/>
    <w:rsid w:val="00C66EDB"/>
    <w:pPr>
      <w:ind w:left="720"/>
      <w:contextualSpacing/>
    </w:pPr>
  </w:style>
  <w:style w:type="paragraph" w:styleId="Bezodstpw">
    <w:name w:val="No Spacing"/>
    <w:uiPriority w:val="1"/>
    <w:qFormat/>
    <w:rsid w:val="006B6519"/>
    <w:pPr>
      <w:spacing w:after="0" w:line="240" w:lineRule="auto"/>
    </w:pPr>
  </w:style>
  <w:style w:type="paragraph" w:styleId="Nagwek">
    <w:name w:val="header"/>
    <w:basedOn w:val="Normalny"/>
    <w:link w:val="NagwekZnak"/>
    <w:uiPriority w:val="99"/>
    <w:semiHidden/>
    <w:unhideWhenUsed/>
    <w:rsid w:val="00F866D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866DA"/>
  </w:style>
  <w:style w:type="paragraph" w:styleId="Stopka">
    <w:name w:val="footer"/>
    <w:basedOn w:val="Normalny"/>
    <w:link w:val="StopkaZnak"/>
    <w:uiPriority w:val="99"/>
    <w:unhideWhenUsed/>
    <w:rsid w:val="00F866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66DA"/>
  </w:style>
  <w:style w:type="paragraph" w:customStyle="1" w:styleId="LPpodpis-autor">
    <w:name w:val="LP_podpis-autor"/>
    <w:rsid w:val="000E0FCA"/>
    <w:pPr>
      <w:keepNext/>
      <w:keepLines/>
      <w:spacing w:after="0" w:line="240" w:lineRule="auto"/>
      <w:ind w:left="5880" w:right="391"/>
    </w:pPr>
    <w:rPr>
      <w:rFonts w:ascii="Arial" w:eastAsia="Times New Roman" w:hAnsi="Arial" w:cs="Arial"/>
      <w:sz w:val="24"/>
      <w:szCs w:val="20"/>
      <w:lang w:eastAsia="pl-PL"/>
    </w:rPr>
  </w:style>
  <w:style w:type="character" w:customStyle="1" w:styleId="LPzwykly">
    <w:name w:val="LP_zwykly"/>
    <w:basedOn w:val="Domylnaczcionkaakapitu"/>
    <w:qFormat/>
    <w:rsid w:val="001517E3"/>
  </w:style>
  <w:style w:type="character" w:styleId="Uwydatnienie">
    <w:name w:val="Emphasis"/>
    <w:basedOn w:val="Domylnaczcionkaakapitu"/>
    <w:uiPriority w:val="20"/>
    <w:qFormat/>
    <w:rsid w:val="00D86158"/>
    <w:rPr>
      <w:i/>
      <w:iCs/>
    </w:rPr>
  </w:style>
  <w:style w:type="paragraph" w:styleId="Tekstdymka">
    <w:name w:val="Balloon Text"/>
    <w:basedOn w:val="Normalny"/>
    <w:link w:val="TekstdymkaZnak"/>
    <w:uiPriority w:val="99"/>
    <w:semiHidden/>
    <w:unhideWhenUsed/>
    <w:rsid w:val="003D24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2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145735">
      <w:bodyDiv w:val="1"/>
      <w:marLeft w:val="0"/>
      <w:marRight w:val="0"/>
      <w:marTop w:val="0"/>
      <w:marBottom w:val="0"/>
      <w:divBdr>
        <w:top w:val="none" w:sz="0" w:space="0" w:color="auto"/>
        <w:left w:val="none" w:sz="0" w:space="0" w:color="auto"/>
        <w:bottom w:val="none" w:sz="0" w:space="0" w:color="auto"/>
        <w:right w:val="none" w:sz="0" w:space="0" w:color="auto"/>
      </w:divBdr>
    </w:div>
    <w:div w:id="177636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8049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weronika.spisak</dc:creator>
  <cp:lastModifiedBy>Magdalena Dłubek-Gurzyńska</cp:lastModifiedBy>
  <cp:revision>3</cp:revision>
  <cp:lastPrinted>2016-10-07T10:13:00Z</cp:lastPrinted>
  <dcterms:created xsi:type="dcterms:W3CDTF">2017-11-17T11:47:00Z</dcterms:created>
  <dcterms:modified xsi:type="dcterms:W3CDTF">2017-11-21T09:41:00Z</dcterms:modified>
</cp:coreProperties>
</file>